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9B267" w14:textId="4AF94DD2" w:rsidR="00C63F60" w:rsidRPr="00F37DAA" w:rsidRDefault="00C803AF" w:rsidP="00FB467D">
      <w:pPr>
        <w:spacing w:after="0" w:line="240" w:lineRule="auto"/>
        <w:jc w:val="center"/>
        <w:rPr>
          <w:rFonts w:ascii="Times New Roman" w:hAnsi="Times New Roman" w:cs="Times New Roman"/>
          <w:b/>
          <w:smallCaps/>
          <w:sz w:val="28"/>
          <w:szCs w:val="28"/>
        </w:rPr>
      </w:pPr>
      <w:r w:rsidRPr="00F37DAA">
        <w:rPr>
          <w:rFonts w:ascii="Times New Roman" w:hAnsi="Times New Roman" w:cs="Times New Roman"/>
          <w:b/>
          <w:smallCaps/>
          <w:sz w:val="28"/>
          <w:szCs w:val="28"/>
        </w:rPr>
        <w:t xml:space="preserve">Local Workforce </w:t>
      </w:r>
      <w:r w:rsidR="003A2410" w:rsidRPr="00F37DAA">
        <w:rPr>
          <w:rFonts w:ascii="Times New Roman" w:hAnsi="Times New Roman" w:cs="Times New Roman"/>
          <w:b/>
          <w:smallCaps/>
          <w:sz w:val="28"/>
          <w:szCs w:val="28"/>
        </w:rPr>
        <w:t>In</w:t>
      </w:r>
      <w:bookmarkStart w:id="0" w:name="_GoBack"/>
      <w:bookmarkEnd w:id="0"/>
      <w:r w:rsidR="003A2410" w:rsidRPr="00F37DAA">
        <w:rPr>
          <w:rFonts w:ascii="Times New Roman" w:hAnsi="Times New Roman" w:cs="Times New Roman"/>
          <w:b/>
          <w:smallCaps/>
          <w:sz w:val="28"/>
          <w:szCs w:val="28"/>
        </w:rPr>
        <w:t>novation</w:t>
      </w:r>
      <w:r w:rsidRPr="00F37DAA">
        <w:rPr>
          <w:rFonts w:ascii="Times New Roman" w:hAnsi="Times New Roman" w:cs="Times New Roman"/>
          <w:b/>
          <w:smallCaps/>
          <w:sz w:val="28"/>
          <w:szCs w:val="28"/>
        </w:rPr>
        <w:t xml:space="preserve"> Area </w:t>
      </w:r>
      <w:r w:rsidR="00EA27E0" w:rsidRPr="00F37DAA">
        <w:rPr>
          <w:rFonts w:ascii="Times New Roman" w:hAnsi="Times New Roman" w:cs="Times New Roman"/>
          <w:b/>
          <w:smallCaps/>
          <w:color w:val="FF0000"/>
          <w:sz w:val="28"/>
          <w:szCs w:val="28"/>
        </w:rPr>
        <w:t>XX</w:t>
      </w:r>
    </w:p>
    <w:p w14:paraId="0B8DD058" w14:textId="77777777" w:rsidR="0023096E" w:rsidRPr="00F37DAA" w:rsidRDefault="0023096E" w:rsidP="00FB467D">
      <w:pPr>
        <w:spacing w:after="0" w:line="240" w:lineRule="auto"/>
        <w:jc w:val="center"/>
        <w:rPr>
          <w:rFonts w:ascii="Times New Roman" w:hAnsi="Times New Roman" w:cs="Times New Roman"/>
          <w:b/>
          <w:smallCaps/>
          <w:sz w:val="28"/>
          <w:szCs w:val="28"/>
        </w:rPr>
      </w:pPr>
    </w:p>
    <w:p w14:paraId="5A7E78EA" w14:textId="77777777" w:rsidR="00C803AF" w:rsidRPr="00F37DAA" w:rsidRDefault="00B032FE" w:rsidP="00FB467D">
      <w:pPr>
        <w:spacing w:after="0"/>
        <w:jc w:val="center"/>
        <w:rPr>
          <w:rFonts w:ascii="Times New Roman" w:hAnsi="Times New Roman" w:cs="Times New Roman"/>
          <w:b/>
          <w:smallCaps/>
          <w:sz w:val="28"/>
          <w:szCs w:val="28"/>
        </w:rPr>
      </w:pPr>
      <w:r w:rsidRPr="00F37DAA">
        <w:rPr>
          <w:rFonts w:ascii="Times New Roman" w:hAnsi="Times New Roman" w:cs="Times New Roman"/>
          <w:b/>
          <w:smallCaps/>
          <w:sz w:val="28"/>
          <w:szCs w:val="28"/>
        </w:rPr>
        <w:t xml:space="preserve">Chief Elected Official </w:t>
      </w:r>
      <w:r w:rsidR="00C803AF" w:rsidRPr="00F37DAA">
        <w:rPr>
          <w:rFonts w:ascii="Times New Roman" w:hAnsi="Times New Roman" w:cs="Times New Roman"/>
          <w:b/>
          <w:smallCaps/>
          <w:sz w:val="28"/>
          <w:szCs w:val="28"/>
        </w:rPr>
        <w:t>Consortium Agreement</w:t>
      </w:r>
    </w:p>
    <w:p w14:paraId="40F184A5" w14:textId="77777777" w:rsidR="00FB467D" w:rsidRPr="00F37DAA" w:rsidRDefault="00FB467D" w:rsidP="00C803AF">
      <w:pPr>
        <w:pStyle w:val="NoSpacing"/>
        <w:rPr>
          <w:rFonts w:ascii="Times New Roman" w:hAnsi="Times New Roman" w:cs="Times New Roman"/>
          <w:sz w:val="24"/>
          <w:szCs w:val="24"/>
        </w:rPr>
      </w:pPr>
    </w:p>
    <w:p w14:paraId="0C7A8D67" w14:textId="7B12AB5A" w:rsidR="00FB467D" w:rsidRPr="00F37DAA" w:rsidRDefault="00C803AF" w:rsidP="00FB467D">
      <w:pPr>
        <w:pStyle w:val="NoSpacing"/>
        <w:jc w:val="both"/>
        <w:rPr>
          <w:rFonts w:ascii="Times New Roman" w:hAnsi="Times New Roman" w:cs="Times New Roman"/>
          <w:sz w:val="24"/>
          <w:szCs w:val="24"/>
        </w:rPr>
      </w:pPr>
      <w:r w:rsidRPr="00F37DAA">
        <w:rPr>
          <w:rFonts w:ascii="Times New Roman" w:hAnsi="Times New Roman" w:cs="Times New Roman"/>
          <w:sz w:val="24"/>
          <w:szCs w:val="24"/>
        </w:rPr>
        <w:t xml:space="preserve">This agreement </w:t>
      </w:r>
      <w:r w:rsidR="00270ECD" w:rsidRPr="00F37DAA">
        <w:rPr>
          <w:rFonts w:ascii="Times New Roman" w:hAnsi="Times New Roman" w:cs="Times New Roman"/>
          <w:sz w:val="24"/>
          <w:szCs w:val="24"/>
        </w:rPr>
        <w:t xml:space="preserve">is </w:t>
      </w:r>
      <w:r w:rsidR="008F5A62" w:rsidRPr="00F37DAA">
        <w:rPr>
          <w:rFonts w:ascii="Times New Roman" w:hAnsi="Times New Roman" w:cs="Times New Roman"/>
          <w:sz w:val="24"/>
          <w:szCs w:val="24"/>
        </w:rPr>
        <w:t xml:space="preserve">entered into by the County Board Chairs of </w:t>
      </w:r>
      <w:r w:rsidRPr="00F37DAA">
        <w:rPr>
          <w:rFonts w:ascii="Times New Roman" w:hAnsi="Times New Roman" w:cs="Times New Roman"/>
          <w:sz w:val="24"/>
          <w:szCs w:val="24"/>
        </w:rPr>
        <w:t xml:space="preserve">the Counties of </w:t>
      </w:r>
      <w:r w:rsidR="00EA27E0" w:rsidRPr="00F37DAA">
        <w:rPr>
          <w:rFonts w:ascii="Times New Roman" w:hAnsi="Times New Roman" w:cs="Times New Roman"/>
          <w:color w:val="FF0000"/>
          <w:sz w:val="24"/>
          <w:szCs w:val="24"/>
        </w:rPr>
        <w:t>[Enter County Names]</w:t>
      </w:r>
      <w:r w:rsidR="00FB467D" w:rsidRPr="00F37DAA">
        <w:rPr>
          <w:rFonts w:ascii="Times New Roman" w:hAnsi="Times New Roman" w:cs="Times New Roman"/>
          <w:color w:val="FF0000"/>
          <w:sz w:val="24"/>
          <w:szCs w:val="24"/>
        </w:rPr>
        <w:t xml:space="preserve"> </w:t>
      </w:r>
      <w:r w:rsidR="00FB467D" w:rsidRPr="00F37DAA">
        <w:rPr>
          <w:rFonts w:ascii="Times New Roman" w:hAnsi="Times New Roman" w:cs="Times New Roman"/>
          <w:sz w:val="24"/>
          <w:szCs w:val="24"/>
        </w:rPr>
        <w:t xml:space="preserve">counties, hereinafter collectively referred to as Chief Elected Officials (CEOs). Its purpose is to describe how CEOs will organize themselves and act to fulfill their responsibilities for </w:t>
      </w:r>
      <w:r w:rsidR="00290DC2" w:rsidRPr="00F37DAA">
        <w:rPr>
          <w:rFonts w:ascii="Times New Roman" w:hAnsi="Times New Roman" w:cs="Times New Roman"/>
          <w:sz w:val="24"/>
          <w:szCs w:val="24"/>
        </w:rPr>
        <w:t>Workforce In</w:t>
      </w:r>
      <w:r w:rsidR="00EA27E0" w:rsidRPr="00F37DAA">
        <w:rPr>
          <w:rFonts w:ascii="Times New Roman" w:hAnsi="Times New Roman" w:cs="Times New Roman"/>
          <w:sz w:val="24"/>
          <w:szCs w:val="24"/>
        </w:rPr>
        <w:t>novation and Opportunity</w:t>
      </w:r>
      <w:r w:rsidR="00290DC2" w:rsidRPr="00F37DAA">
        <w:rPr>
          <w:rFonts w:ascii="Times New Roman" w:hAnsi="Times New Roman" w:cs="Times New Roman"/>
          <w:sz w:val="24"/>
          <w:szCs w:val="24"/>
        </w:rPr>
        <w:t xml:space="preserve"> Act (WI</w:t>
      </w:r>
      <w:r w:rsidR="00EA27E0" w:rsidRPr="00F37DAA">
        <w:rPr>
          <w:rFonts w:ascii="Times New Roman" w:hAnsi="Times New Roman" w:cs="Times New Roman"/>
          <w:sz w:val="24"/>
          <w:szCs w:val="24"/>
        </w:rPr>
        <w:t>O</w:t>
      </w:r>
      <w:r w:rsidR="00290DC2" w:rsidRPr="00F37DAA">
        <w:rPr>
          <w:rFonts w:ascii="Times New Roman" w:hAnsi="Times New Roman" w:cs="Times New Roman"/>
          <w:sz w:val="24"/>
          <w:szCs w:val="24"/>
        </w:rPr>
        <w:t xml:space="preserve">A) </w:t>
      </w:r>
      <w:r w:rsidR="00FB467D" w:rsidRPr="00F37DAA">
        <w:rPr>
          <w:rFonts w:ascii="Times New Roman" w:hAnsi="Times New Roman" w:cs="Times New Roman"/>
          <w:sz w:val="24"/>
          <w:szCs w:val="24"/>
        </w:rPr>
        <w:t xml:space="preserve">services provided in </w:t>
      </w:r>
      <w:r w:rsidR="008F5A62" w:rsidRPr="00F37DAA">
        <w:rPr>
          <w:rFonts w:ascii="Times New Roman" w:hAnsi="Times New Roman" w:cs="Times New Roman"/>
          <w:sz w:val="24"/>
          <w:szCs w:val="24"/>
        </w:rPr>
        <w:t xml:space="preserve">Local </w:t>
      </w:r>
      <w:r w:rsidRPr="00F37DAA">
        <w:rPr>
          <w:rFonts w:ascii="Times New Roman" w:hAnsi="Times New Roman" w:cs="Times New Roman"/>
          <w:sz w:val="24"/>
          <w:szCs w:val="24"/>
        </w:rPr>
        <w:t xml:space="preserve">Workforce </w:t>
      </w:r>
      <w:r w:rsidR="007D271B" w:rsidRPr="00F37DAA">
        <w:rPr>
          <w:rFonts w:ascii="Times New Roman" w:hAnsi="Times New Roman" w:cs="Times New Roman"/>
          <w:sz w:val="24"/>
          <w:szCs w:val="24"/>
        </w:rPr>
        <w:t>I</w:t>
      </w:r>
      <w:r w:rsidR="003A2410" w:rsidRPr="00F37DAA">
        <w:rPr>
          <w:rFonts w:ascii="Times New Roman" w:hAnsi="Times New Roman" w:cs="Times New Roman"/>
          <w:sz w:val="24"/>
          <w:szCs w:val="24"/>
        </w:rPr>
        <w:t>nnovation</w:t>
      </w:r>
      <w:r w:rsidR="00EA27E0" w:rsidRPr="00F37DAA">
        <w:rPr>
          <w:rFonts w:ascii="Times New Roman" w:hAnsi="Times New Roman" w:cs="Times New Roman"/>
          <w:sz w:val="24"/>
          <w:szCs w:val="24"/>
        </w:rPr>
        <w:t xml:space="preserve"> </w:t>
      </w:r>
      <w:r w:rsidRPr="00F37DAA">
        <w:rPr>
          <w:rFonts w:ascii="Times New Roman" w:hAnsi="Times New Roman" w:cs="Times New Roman"/>
          <w:sz w:val="24"/>
          <w:szCs w:val="24"/>
        </w:rPr>
        <w:t xml:space="preserve">Area </w:t>
      </w:r>
      <w:r w:rsidR="00EA27E0" w:rsidRPr="00F37DAA">
        <w:rPr>
          <w:rFonts w:ascii="Times New Roman" w:hAnsi="Times New Roman" w:cs="Times New Roman"/>
          <w:color w:val="FF0000"/>
          <w:sz w:val="24"/>
          <w:szCs w:val="24"/>
        </w:rPr>
        <w:t>XX</w:t>
      </w:r>
      <w:r w:rsidR="00BA26E0" w:rsidRPr="00F37DAA">
        <w:rPr>
          <w:rFonts w:ascii="Times New Roman" w:hAnsi="Times New Roman" w:cs="Times New Roman"/>
          <w:sz w:val="24"/>
          <w:szCs w:val="24"/>
        </w:rPr>
        <w:t xml:space="preserve"> (</w:t>
      </w:r>
      <w:r w:rsidR="003A2410" w:rsidRPr="00F37DAA">
        <w:rPr>
          <w:rFonts w:ascii="Times New Roman" w:hAnsi="Times New Roman" w:cs="Times New Roman"/>
          <w:sz w:val="24"/>
          <w:szCs w:val="24"/>
        </w:rPr>
        <w:t>LWIA</w:t>
      </w:r>
      <w:r w:rsidR="00FB467D" w:rsidRPr="00F37DAA">
        <w:rPr>
          <w:rFonts w:ascii="Times New Roman" w:hAnsi="Times New Roman" w:cs="Times New Roman"/>
          <w:sz w:val="24"/>
          <w:szCs w:val="24"/>
        </w:rPr>
        <w:t xml:space="preserve"> </w:t>
      </w:r>
      <w:r w:rsidR="00EA27E0" w:rsidRPr="00F37DAA">
        <w:rPr>
          <w:rFonts w:ascii="Times New Roman" w:hAnsi="Times New Roman" w:cs="Times New Roman"/>
          <w:color w:val="FF0000"/>
          <w:sz w:val="24"/>
          <w:szCs w:val="24"/>
        </w:rPr>
        <w:t>XX</w:t>
      </w:r>
      <w:r w:rsidR="00FB467D" w:rsidRPr="00F37DAA">
        <w:rPr>
          <w:rFonts w:ascii="Times New Roman" w:hAnsi="Times New Roman" w:cs="Times New Roman"/>
          <w:sz w:val="24"/>
          <w:szCs w:val="24"/>
        </w:rPr>
        <w:t xml:space="preserve">), </w:t>
      </w:r>
      <w:r w:rsidR="008F5A62" w:rsidRPr="00F37DAA">
        <w:rPr>
          <w:rFonts w:ascii="Times New Roman" w:hAnsi="Times New Roman" w:cs="Times New Roman"/>
          <w:sz w:val="24"/>
          <w:szCs w:val="24"/>
        </w:rPr>
        <w:t xml:space="preserve">a Local Workforce </w:t>
      </w:r>
      <w:r w:rsidR="007D271B" w:rsidRPr="00F37DAA">
        <w:rPr>
          <w:rFonts w:ascii="Times New Roman" w:hAnsi="Times New Roman" w:cs="Times New Roman"/>
          <w:sz w:val="24"/>
          <w:szCs w:val="24"/>
        </w:rPr>
        <w:t>Innovation</w:t>
      </w:r>
      <w:r w:rsidR="00EA27E0" w:rsidRPr="00F37DAA">
        <w:rPr>
          <w:rFonts w:ascii="Times New Roman" w:hAnsi="Times New Roman" w:cs="Times New Roman"/>
          <w:sz w:val="24"/>
          <w:szCs w:val="24"/>
        </w:rPr>
        <w:t xml:space="preserve"> </w:t>
      </w:r>
      <w:r w:rsidR="008F5A62" w:rsidRPr="00F37DAA">
        <w:rPr>
          <w:rFonts w:ascii="Times New Roman" w:hAnsi="Times New Roman" w:cs="Times New Roman"/>
          <w:sz w:val="24"/>
          <w:szCs w:val="24"/>
        </w:rPr>
        <w:t>Area designated by the Governor</w:t>
      </w:r>
      <w:r w:rsidR="00290DC2" w:rsidRPr="00F37DAA">
        <w:rPr>
          <w:rFonts w:ascii="Times New Roman" w:hAnsi="Times New Roman" w:cs="Times New Roman"/>
          <w:sz w:val="24"/>
          <w:szCs w:val="24"/>
        </w:rPr>
        <w:t xml:space="preserve"> under WI</w:t>
      </w:r>
      <w:r w:rsidR="00EA27E0" w:rsidRPr="00F37DAA">
        <w:rPr>
          <w:rFonts w:ascii="Times New Roman" w:hAnsi="Times New Roman" w:cs="Times New Roman"/>
          <w:sz w:val="24"/>
          <w:szCs w:val="24"/>
        </w:rPr>
        <w:t>O</w:t>
      </w:r>
      <w:r w:rsidR="00290DC2" w:rsidRPr="00F37DAA">
        <w:rPr>
          <w:rFonts w:ascii="Times New Roman" w:hAnsi="Times New Roman" w:cs="Times New Roman"/>
          <w:sz w:val="24"/>
          <w:szCs w:val="24"/>
        </w:rPr>
        <w:t>A</w:t>
      </w:r>
      <w:r w:rsidR="008F5A62" w:rsidRPr="00F37DAA">
        <w:rPr>
          <w:rFonts w:ascii="Times New Roman" w:hAnsi="Times New Roman" w:cs="Times New Roman"/>
          <w:sz w:val="24"/>
          <w:szCs w:val="24"/>
        </w:rPr>
        <w:t>.</w:t>
      </w:r>
      <w:r w:rsidR="00FB467D" w:rsidRPr="00F37DAA">
        <w:rPr>
          <w:rFonts w:ascii="Times New Roman" w:hAnsi="Times New Roman" w:cs="Times New Roman"/>
          <w:sz w:val="24"/>
          <w:szCs w:val="24"/>
        </w:rPr>
        <w:t xml:space="preserve">  </w:t>
      </w:r>
    </w:p>
    <w:p w14:paraId="548F6BA1" w14:textId="77777777" w:rsidR="00067A91" w:rsidRPr="00F37DAA" w:rsidRDefault="00067A91" w:rsidP="00FB467D">
      <w:pPr>
        <w:pStyle w:val="NoSpacing"/>
        <w:jc w:val="both"/>
        <w:rPr>
          <w:rFonts w:ascii="Times New Roman" w:hAnsi="Times New Roman" w:cs="Times New Roman"/>
          <w:sz w:val="24"/>
          <w:szCs w:val="24"/>
        </w:rPr>
      </w:pPr>
    </w:p>
    <w:p w14:paraId="2B1DB9A8" w14:textId="1644A20B" w:rsidR="003F1B91" w:rsidRPr="00F37DAA" w:rsidRDefault="00930437" w:rsidP="00B920DD">
      <w:pPr>
        <w:pStyle w:val="NoSpacing"/>
        <w:numPr>
          <w:ilvl w:val="0"/>
          <w:numId w:val="11"/>
        </w:numPr>
        <w:ind w:left="360"/>
        <w:jc w:val="both"/>
        <w:rPr>
          <w:rFonts w:ascii="Times New Roman" w:hAnsi="Times New Roman" w:cs="Times New Roman"/>
          <w:b/>
          <w:sz w:val="24"/>
          <w:szCs w:val="24"/>
        </w:rPr>
      </w:pPr>
      <w:r w:rsidRPr="00F37DAA">
        <w:rPr>
          <w:rFonts w:ascii="Times New Roman" w:hAnsi="Times New Roman" w:cs="Times New Roman"/>
          <w:b/>
          <w:sz w:val="24"/>
          <w:szCs w:val="24"/>
        </w:rPr>
        <w:t>GENERAL PROVISIONS</w:t>
      </w:r>
    </w:p>
    <w:p w14:paraId="2E682325" w14:textId="77777777" w:rsidR="003F1B91" w:rsidRPr="00F37DAA" w:rsidRDefault="003F1B91" w:rsidP="00FB467D">
      <w:pPr>
        <w:pStyle w:val="NoSpacing"/>
        <w:jc w:val="both"/>
        <w:rPr>
          <w:rFonts w:ascii="Times New Roman" w:hAnsi="Times New Roman" w:cs="Times New Roman"/>
          <w:b/>
          <w:sz w:val="24"/>
          <w:szCs w:val="24"/>
        </w:rPr>
      </w:pPr>
    </w:p>
    <w:p w14:paraId="6C19165C" w14:textId="3727B44D" w:rsidR="003F1B91" w:rsidRPr="00F37DAA" w:rsidRDefault="003F1B91" w:rsidP="00B920DD">
      <w:pPr>
        <w:pStyle w:val="NoSpacing"/>
        <w:numPr>
          <w:ilvl w:val="0"/>
          <w:numId w:val="12"/>
        </w:numPr>
        <w:jc w:val="both"/>
        <w:rPr>
          <w:rFonts w:ascii="Times New Roman" w:hAnsi="Times New Roman" w:cs="Times New Roman"/>
          <w:sz w:val="24"/>
          <w:szCs w:val="24"/>
        </w:rPr>
      </w:pPr>
      <w:r w:rsidRPr="00F37DAA">
        <w:rPr>
          <w:rFonts w:ascii="Times New Roman" w:hAnsi="Times New Roman" w:cs="Times New Roman"/>
          <w:sz w:val="24"/>
          <w:szCs w:val="24"/>
        </w:rPr>
        <w:t>The name of the Consortium shall be the Consortium of Chief Elected Officials</w:t>
      </w:r>
      <w:r w:rsidR="0027351A" w:rsidRPr="00F37DAA">
        <w:rPr>
          <w:rFonts w:ascii="Times New Roman" w:hAnsi="Times New Roman" w:cs="Times New Roman"/>
          <w:sz w:val="24"/>
          <w:szCs w:val="24"/>
        </w:rPr>
        <w:t xml:space="preserve"> of </w:t>
      </w:r>
      <w:r w:rsidR="003A2410" w:rsidRPr="00F37DAA">
        <w:rPr>
          <w:rFonts w:ascii="Times New Roman" w:hAnsi="Times New Roman" w:cs="Times New Roman"/>
          <w:sz w:val="24"/>
          <w:szCs w:val="24"/>
        </w:rPr>
        <w:t>LWIA</w:t>
      </w:r>
      <w:r w:rsidR="0027351A" w:rsidRPr="00F37DAA">
        <w:rPr>
          <w:rFonts w:ascii="Times New Roman" w:hAnsi="Times New Roman" w:cs="Times New Roman"/>
          <w:sz w:val="24"/>
          <w:szCs w:val="24"/>
        </w:rPr>
        <w:t xml:space="preserve"> </w:t>
      </w:r>
      <w:r w:rsidR="00EA27E0" w:rsidRPr="00F37DAA">
        <w:rPr>
          <w:rFonts w:ascii="Times New Roman" w:hAnsi="Times New Roman" w:cs="Times New Roman"/>
          <w:color w:val="FF0000"/>
          <w:sz w:val="24"/>
          <w:szCs w:val="24"/>
        </w:rPr>
        <w:t>XX</w:t>
      </w:r>
      <w:r w:rsidRPr="00F37DAA">
        <w:rPr>
          <w:rFonts w:ascii="Times New Roman" w:hAnsi="Times New Roman" w:cs="Times New Roman"/>
          <w:sz w:val="24"/>
          <w:szCs w:val="24"/>
        </w:rPr>
        <w:t>.</w:t>
      </w:r>
      <w:r w:rsidR="00836214" w:rsidRPr="00F37DAA">
        <w:rPr>
          <w:rFonts w:ascii="Times New Roman" w:hAnsi="Times New Roman" w:cs="Times New Roman"/>
          <w:sz w:val="24"/>
          <w:szCs w:val="24"/>
        </w:rPr>
        <w:t xml:space="preserve">  </w:t>
      </w:r>
    </w:p>
    <w:p w14:paraId="197BB20C" w14:textId="77777777" w:rsidR="0027351A" w:rsidRPr="00F37DAA" w:rsidRDefault="0027351A" w:rsidP="0027351A">
      <w:pPr>
        <w:pStyle w:val="NoSpacing"/>
        <w:ind w:left="720"/>
        <w:jc w:val="both"/>
        <w:rPr>
          <w:rFonts w:ascii="Times New Roman" w:hAnsi="Times New Roman" w:cs="Times New Roman"/>
          <w:sz w:val="24"/>
          <w:szCs w:val="24"/>
        </w:rPr>
      </w:pPr>
    </w:p>
    <w:p w14:paraId="396A3C1E" w14:textId="24C176C1" w:rsidR="003F1B91" w:rsidRPr="00F37DAA" w:rsidRDefault="003F1B91" w:rsidP="00B920DD">
      <w:pPr>
        <w:pStyle w:val="NoSpacing"/>
        <w:numPr>
          <w:ilvl w:val="0"/>
          <w:numId w:val="12"/>
        </w:numPr>
        <w:jc w:val="both"/>
        <w:rPr>
          <w:rFonts w:ascii="Times New Roman" w:hAnsi="Times New Roman" w:cs="Times New Roman"/>
          <w:sz w:val="24"/>
          <w:szCs w:val="24"/>
        </w:rPr>
      </w:pPr>
      <w:r w:rsidRPr="00F37DAA">
        <w:rPr>
          <w:rFonts w:ascii="Times New Roman" w:hAnsi="Times New Roman" w:cs="Times New Roman"/>
          <w:sz w:val="24"/>
          <w:szCs w:val="24"/>
        </w:rPr>
        <w:t>This</w:t>
      </w:r>
      <w:r w:rsidR="00270ECD" w:rsidRPr="00F37DAA">
        <w:rPr>
          <w:rFonts w:ascii="Times New Roman" w:hAnsi="Times New Roman" w:cs="Times New Roman"/>
          <w:sz w:val="24"/>
          <w:szCs w:val="24"/>
        </w:rPr>
        <w:t xml:space="preserve"> Agreement reflects</w:t>
      </w:r>
      <w:r w:rsidRPr="00F37DAA">
        <w:rPr>
          <w:rFonts w:ascii="Times New Roman" w:hAnsi="Times New Roman" w:cs="Times New Roman"/>
          <w:sz w:val="24"/>
          <w:szCs w:val="24"/>
        </w:rPr>
        <w:t xml:space="preserve"> t</w:t>
      </w:r>
      <w:r w:rsidR="00B42BE9" w:rsidRPr="00F37DAA">
        <w:rPr>
          <w:rFonts w:ascii="Times New Roman" w:hAnsi="Times New Roman" w:cs="Times New Roman"/>
          <w:sz w:val="24"/>
          <w:szCs w:val="24"/>
        </w:rPr>
        <w:t>he unanimous</w:t>
      </w:r>
      <w:r w:rsidR="00270ECD" w:rsidRPr="00F37DAA">
        <w:rPr>
          <w:rFonts w:ascii="Times New Roman" w:hAnsi="Times New Roman" w:cs="Times New Roman"/>
          <w:sz w:val="24"/>
          <w:szCs w:val="24"/>
        </w:rPr>
        <w:t xml:space="preserve"> decisions</w:t>
      </w:r>
      <w:r w:rsidR="00B42BE9" w:rsidRPr="00F37DAA">
        <w:rPr>
          <w:rFonts w:ascii="Times New Roman" w:hAnsi="Times New Roman" w:cs="Times New Roman"/>
          <w:sz w:val="24"/>
          <w:szCs w:val="24"/>
        </w:rPr>
        <w:t xml:space="preserve"> of all </w:t>
      </w:r>
      <w:r w:rsidR="00BC5757" w:rsidRPr="00F37DAA">
        <w:rPr>
          <w:rFonts w:ascii="Times New Roman" w:hAnsi="Times New Roman" w:cs="Times New Roman"/>
          <w:color w:val="FF0000"/>
          <w:sz w:val="24"/>
          <w:szCs w:val="24"/>
        </w:rPr>
        <w:t>[Number of C</w:t>
      </w:r>
      <w:r w:rsidR="00EA27E0" w:rsidRPr="00F37DAA">
        <w:rPr>
          <w:rFonts w:ascii="Times New Roman" w:hAnsi="Times New Roman" w:cs="Times New Roman"/>
          <w:color w:val="FF0000"/>
          <w:sz w:val="24"/>
          <w:szCs w:val="24"/>
        </w:rPr>
        <w:t>ounties]</w:t>
      </w:r>
      <w:r w:rsidR="00C74CCA" w:rsidRPr="00F37DAA">
        <w:rPr>
          <w:rFonts w:ascii="Times New Roman" w:hAnsi="Times New Roman" w:cs="Times New Roman"/>
          <w:color w:val="FF0000"/>
          <w:sz w:val="24"/>
          <w:szCs w:val="24"/>
        </w:rPr>
        <w:t xml:space="preserve"> </w:t>
      </w:r>
      <w:r w:rsidR="00C74CCA" w:rsidRPr="00F37DAA">
        <w:rPr>
          <w:rFonts w:ascii="Times New Roman" w:hAnsi="Times New Roman" w:cs="Times New Roman"/>
          <w:sz w:val="24"/>
          <w:szCs w:val="24"/>
        </w:rPr>
        <w:t>county CEO</w:t>
      </w:r>
      <w:r w:rsidRPr="00F37DAA">
        <w:rPr>
          <w:rFonts w:ascii="Times New Roman" w:hAnsi="Times New Roman" w:cs="Times New Roman"/>
          <w:sz w:val="24"/>
          <w:szCs w:val="24"/>
        </w:rPr>
        <w:t>s holding office at the time of signing.</w:t>
      </w:r>
    </w:p>
    <w:p w14:paraId="3B9128DC" w14:textId="77777777" w:rsidR="003F1B91" w:rsidRPr="00F37DAA" w:rsidRDefault="003F1B91" w:rsidP="00B920DD">
      <w:pPr>
        <w:pStyle w:val="NoSpacing"/>
        <w:jc w:val="both"/>
        <w:rPr>
          <w:rFonts w:ascii="Times New Roman" w:hAnsi="Times New Roman" w:cs="Times New Roman"/>
          <w:sz w:val="24"/>
          <w:szCs w:val="24"/>
        </w:rPr>
      </w:pPr>
    </w:p>
    <w:p w14:paraId="4AD95138" w14:textId="77777777" w:rsidR="00E44C8D" w:rsidRPr="00F37DAA" w:rsidRDefault="003F1B91" w:rsidP="00B920DD">
      <w:pPr>
        <w:pStyle w:val="NoSpacing"/>
        <w:numPr>
          <w:ilvl w:val="0"/>
          <w:numId w:val="12"/>
        </w:numPr>
        <w:jc w:val="both"/>
        <w:rPr>
          <w:rFonts w:ascii="Times New Roman" w:hAnsi="Times New Roman" w:cs="Times New Roman"/>
          <w:sz w:val="24"/>
          <w:szCs w:val="24"/>
        </w:rPr>
      </w:pPr>
      <w:r w:rsidRPr="00F37DAA">
        <w:rPr>
          <w:rFonts w:ascii="Times New Roman" w:hAnsi="Times New Roman" w:cs="Times New Roman"/>
          <w:sz w:val="24"/>
          <w:szCs w:val="24"/>
        </w:rPr>
        <w:t>It is agre</w:t>
      </w:r>
      <w:r w:rsidR="00E44C8D" w:rsidRPr="00F37DAA">
        <w:rPr>
          <w:rFonts w:ascii="Times New Roman" w:hAnsi="Times New Roman" w:cs="Times New Roman"/>
          <w:sz w:val="24"/>
          <w:szCs w:val="24"/>
        </w:rPr>
        <w:t xml:space="preserve">ed that CEO decisions </w:t>
      </w:r>
      <w:r w:rsidR="00290DC2" w:rsidRPr="00F37DAA">
        <w:rPr>
          <w:rFonts w:ascii="Times New Roman" w:hAnsi="Times New Roman" w:cs="Times New Roman"/>
          <w:sz w:val="24"/>
          <w:szCs w:val="24"/>
        </w:rPr>
        <w:t xml:space="preserve">required under this Agreement </w:t>
      </w:r>
      <w:r w:rsidR="00E44C8D" w:rsidRPr="00F37DAA">
        <w:rPr>
          <w:rFonts w:ascii="Times New Roman" w:hAnsi="Times New Roman" w:cs="Times New Roman"/>
          <w:sz w:val="24"/>
          <w:szCs w:val="24"/>
        </w:rPr>
        <w:t>shall be made in a democratic manner and that each CEO shall have an equal vote in all deliberations.  A simple majority vote shall be required to approve or deny any action</w:t>
      </w:r>
      <w:r w:rsidR="00290DC2" w:rsidRPr="00F37DAA">
        <w:rPr>
          <w:rFonts w:ascii="Times New Roman" w:hAnsi="Times New Roman" w:cs="Times New Roman"/>
          <w:sz w:val="24"/>
          <w:szCs w:val="24"/>
        </w:rPr>
        <w:t xml:space="preserve"> required</w:t>
      </w:r>
      <w:r w:rsidR="00E44C8D" w:rsidRPr="00F37DAA">
        <w:rPr>
          <w:rFonts w:ascii="Times New Roman" w:hAnsi="Times New Roman" w:cs="Times New Roman"/>
          <w:sz w:val="24"/>
          <w:szCs w:val="24"/>
        </w:rPr>
        <w:t xml:space="preserve"> to fulfill the </w:t>
      </w:r>
      <w:r w:rsidR="00270ECD" w:rsidRPr="00F37DAA">
        <w:rPr>
          <w:rFonts w:ascii="Times New Roman" w:hAnsi="Times New Roman" w:cs="Times New Roman"/>
          <w:sz w:val="24"/>
          <w:szCs w:val="24"/>
        </w:rPr>
        <w:t xml:space="preserve">CEO </w:t>
      </w:r>
      <w:r w:rsidR="00E44C8D" w:rsidRPr="00F37DAA">
        <w:rPr>
          <w:rFonts w:ascii="Times New Roman" w:hAnsi="Times New Roman" w:cs="Times New Roman"/>
          <w:sz w:val="24"/>
          <w:szCs w:val="24"/>
        </w:rPr>
        <w:t>responsibilities</w:t>
      </w:r>
      <w:r w:rsidR="00270ECD" w:rsidRPr="00F37DAA">
        <w:rPr>
          <w:rFonts w:ascii="Times New Roman" w:hAnsi="Times New Roman" w:cs="Times New Roman"/>
          <w:sz w:val="24"/>
          <w:szCs w:val="24"/>
        </w:rPr>
        <w:t xml:space="preserve"> covered by this Agreement. </w:t>
      </w:r>
    </w:p>
    <w:p w14:paraId="0E0DAE42" w14:textId="77777777" w:rsidR="00E44C8D" w:rsidRPr="00F37DAA" w:rsidRDefault="00E44C8D" w:rsidP="00B920DD">
      <w:pPr>
        <w:pStyle w:val="NoSpacing"/>
        <w:jc w:val="both"/>
        <w:rPr>
          <w:rFonts w:ascii="Times New Roman" w:hAnsi="Times New Roman" w:cs="Times New Roman"/>
          <w:sz w:val="24"/>
          <w:szCs w:val="24"/>
        </w:rPr>
      </w:pPr>
    </w:p>
    <w:p w14:paraId="3DE2D672" w14:textId="41266E91" w:rsidR="00E44C8D" w:rsidRPr="00F37DAA" w:rsidRDefault="00270ECD" w:rsidP="00B920DD">
      <w:pPr>
        <w:pStyle w:val="NoSpacing"/>
        <w:numPr>
          <w:ilvl w:val="0"/>
          <w:numId w:val="12"/>
        </w:numPr>
        <w:jc w:val="both"/>
        <w:rPr>
          <w:rFonts w:ascii="Times New Roman" w:hAnsi="Times New Roman" w:cs="Times New Roman"/>
          <w:sz w:val="24"/>
          <w:szCs w:val="24"/>
        </w:rPr>
      </w:pPr>
      <w:r w:rsidRPr="00F37DAA">
        <w:rPr>
          <w:rFonts w:ascii="Times New Roman" w:hAnsi="Times New Roman" w:cs="Times New Roman"/>
          <w:sz w:val="24"/>
          <w:szCs w:val="24"/>
        </w:rPr>
        <w:t>This A</w:t>
      </w:r>
      <w:r w:rsidR="00E44C8D" w:rsidRPr="00F37DAA">
        <w:rPr>
          <w:rFonts w:ascii="Times New Roman" w:hAnsi="Times New Roman" w:cs="Times New Roman"/>
          <w:sz w:val="24"/>
          <w:szCs w:val="24"/>
        </w:rPr>
        <w:t xml:space="preserve">greement may be amended or modified at any time by the </w:t>
      </w:r>
      <w:r w:rsidR="00836214" w:rsidRPr="00F37DAA">
        <w:rPr>
          <w:rFonts w:ascii="Times New Roman" w:hAnsi="Times New Roman" w:cs="Times New Roman"/>
          <w:sz w:val="24"/>
          <w:szCs w:val="24"/>
        </w:rPr>
        <w:t xml:space="preserve">affirmative vote of </w:t>
      </w:r>
      <w:r w:rsidR="00EA27E0" w:rsidRPr="00F37DAA">
        <w:rPr>
          <w:rFonts w:ascii="Times New Roman" w:hAnsi="Times New Roman" w:cs="Times New Roman"/>
          <w:color w:val="FF0000"/>
          <w:sz w:val="24"/>
          <w:szCs w:val="24"/>
        </w:rPr>
        <w:t>[</w:t>
      </w:r>
      <w:r w:rsidR="00643D4A" w:rsidRPr="00F37DAA">
        <w:rPr>
          <w:rFonts w:ascii="Times New Roman" w:hAnsi="Times New Roman" w:cs="Times New Roman"/>
          <w:color w:val="FF0000"/>
          <w:sz w:val="24"/>
          <w:szCs w:val="24"/>
        </w:rPr>
        <w:t>XX</w:t>
      </w:r>
      <w:r w:rsidR="00BC5757" w:rsidRPr="00F37DAA">
        <w:rPr>
          <w:rFonts w:ascii="Times New Roman" w:hAnsi="Times New Roman" w:cs="Times New Roman"/>
          <w:color w:val="FF0000"/>
          <w:sz w:val="24"/>
          <w:szCs w:val="24"/>
        </w:rPr>
        <w:t>% of Number of C</w:t>
      </w:r>
      <w:r w:rsidR="00EA27E0" w:rsidRPr="00F37DAA">
        <w:rPr>
          <w:rFonts w:ascii="Times New Roman" w:hAnsi="Times New Roman" w:cs="Times New Roman"/>
          <w:color w:val="FF0000"/>
          <w:sz w:val="24"/>
          <w:szCs w:val="24"/>
        </w:rPr>
        <w:t>ounties]</w:t>
      </w:r>
      <w:r w:rsidR="00836214" w:rsidRPr="00F37DAA">
        <w:rPr>
          <w:rFonts w:ascii="Times New Roman" w:hAnsi="Times New Roman" w:cs="Times New Roman"/>
          <w:sz w:val="24"/>
          <w:szCs w:val="24"/>
        </w:rPr>
        <w:t xml:space="preserve"> members of the </w:t>
      </w:r>
      <w:r w:rsidR="00BC5757" w:rsidRPr="00F37DAA">
        <w:rPr>
          <w:rFonts w:ascii="Times New Roman" w:hAnsi="Times New Roman" w:cs="Times New Roman"/>
          <w:color w:val="FF0000"/>
          <w:sz w:val="24"/>
          <w:szCs w:val="24"/>
        </w:rPr>
        <w:t>[Number of C</w:t>
      </w:r>
      <w:r w:rsidR="00EA27E0" w:rsidRPr="00F37DAA">
        <w:rPr>
          <w:rFonts w:ascii="Times New Roman" w:hAnsi="Times New Roman" w:cs="Times New Roman"/>
          <w:color w:val="FF0000"/>
          <w:sz w:val="24"/>
          <w:szCs w:val="24"/>
        </w:rPr>
        <w:t>ounties]</w:t>
      </w:r>
      <w:r w:rsidR="00E44C8D" w:rsidRPr="00F37DAA">
        <w:rPr>
          <w:rFonts w:ascii="Times New Roman" w:hAnsi="Times New Roman" w:cs="Times New Roman"/>
          <w:color w:val="FF0000"/>
          <w:sz w:val="24"/>
          <w:szCs w:val="24"/>
        </w:rPr>
        <w:t xml:space="preserve"> </w:t>
      </w:r>
      <w:r w:rsidR="00E44C8D" w:rsidRPr="00F37DAA">
        <w:rPr>
          <w:rFonts w:ascii="Times New Roman" w:hAnsi="Times New Roman" w:cs="Times New Roman"/>
          <w:sz w:val="24"/>
          <w:szCs w:val="24"/>
        </w:rPr>
        <w:t>county CEOs holding office at the time of modification</w:t>
      </w:r>
      <w:r w:rsidR="00836214" w:rsidRPr="00F37DAA">
        <w:rPr>
          <w:rFonts w:ascii="Times New Roman" w:hAnsi="Times New Roman" w:cs="Times New Roman"/>
          <w:sz w:val="24"/>
          <w:szCs w:val="24"/>
        </w:rPr>
        <w:t>.</w:t>
      </w:r>
    </w:p>
    <w:p w14:paraId="42499D4B" w14:textId="77777777" w:rsidR="00E44C8D" w:rsidRPr="00F37DAA" w:rsidRDefault="00E44C8D" w:rsidP="007D271B">
      <w:pPr>
        <w:pStyle w:val="ListParagraph"/>
        <w:spacing w:after="0" w:line="240" w:lineRule="auto"/>
        <w:jc w:val="both"/>
        <w:rPr>
          <w:rFonts w:ascii="Times New Roman" w:hAnsi="Times New Roman" w:cs="Times New Roman"/>
          <w:sz w:val="24"/>
          <w:szCs w:val="24"/>
        </w:rPr>
      </w:pPr>
    </w:p>
    <w:p w14:paraId="1D2423D5" w14:textId="62094DB2" w:rsidR="00C803AF" w:rsidRPr="00F37DAA" w:rsidRDefault="00930437" w:rsidP="00B920DD">
      <w:pPr>
        <w:pStyle w:val="NoSpacing"/>
        <w:numPr>
          <w:ilvl w:val="0"/>
          <w:numId w:val="11"/>
        </w:numPr>
        <w:ind w:left="360"/>
        <w:jc w:val="both"/>
        <w:rPr>
          <w:rFonts w:ascii="Times New Roman" w:hAnsi="Times New Roman" w:cs="Times New Roman"/>
          <w:sz w:val="24"/>
          <w:szCs w:val="24"/>
        </w:rPr>
      </w:pPr>
      <w:r w:rsidRPr="00F37DAA">
        <w:rPr>
          <w:rFonts w:ascii="Times New Roman" w:hAnsi="Times New Roman" w:cs="Times New Roman"/>
          <w:b/>
          <w:sz w:val="24"/>
          <w:szCs w:val="24"/>
        </w:rPr>
        <w:t>CEO DESIGNATION</w:t>
      </w:r>
      <w:r w:rsidR="00B920DD" w:rsidRPr="00F37DAA">
        <w:rPr>
          <w:rFonts w:ascii="Times New Roman" w:hAnsi="Times New Roman" w:cs="Times New Roman"/>
          <w:b/>
          <w:sz w:val="24"/>
          <w:szCs w:val="24"/>
        </w:rPr>
        <w:t xml:space="preserve"> AND</w:t>
      </w:r>
      <w:r w:rsidR="00880189" w:rsidRPr="00F37DAA">
        <w:rPr>
          <w:rFonts w:ascii="Times New Roman" w:hAnsi="Times New Roman" w:cs="Times New Roman"/>
          <w:b/>
          <w:sz w:val="24"/>
          <w:szCs w:val="24"/>
        </w:rPr>
        <w:t xml:space="preserve"> ORGANIZATION</w:t>
      </w:r>
      <w:r w:rsidR="003F1B91" w:rsidRPr="00F37DAA">
        <w:rPr>
          <w:rFonts w:ascii="Times New Roman" w:hAnsi="Times New Roman" w:cs="Times New Roman"/>
          <w:sz w:val="24"/>
          <w:szCs w:val="24"/>
        </w:rPr>
        <w:t xml:space="preserve">  </w:t>
      </w:r>
    </w:p>
    <w:p w14:paraId="0E7F7733" w14:textId="77777777" w:rsidR="00930437" w:rsidRPr="00F37DAA" w:rsidRDefault="00930437" w:rsidP="00FB467D">
      <w:pPr>
        <w:pStyle w:val="NoSpacing"/>
        <w:jc w:val="both"/>
        <w:rPr>
          <w:rFonts w:ascii="Times New Roman" w:hAnsi="Times New Roman" w:cs="Times New Roman"/>
          <w:sz w:val="24"/>
          <w:szCs w:val="24"/>
        </w:rPr>
      </w:pPr>
    </w:p>
    <w:p w14:paraId="4B0CAAAE" w14:textId="77777777" w:rsidR="00930437" w:rsidRPr="00F37DAA" w:rsidRDefault="005977E9" w:rsidP="00B920DD">
      <w:pPr>
        <w:pStyle w:val="NoSpacing"/>
        <w:numPr>
          <w:ilvl w:val="0"/>
          <w:numId w:val="13"/>
        </w:numPr>
        <w:ind w:left="720" w:hanging="360"/>
        <w:jc w:val="both"/>
        <w:rPr>
          <w:rFonts w:ascii="Times New Roman" w:hAnsi="Times New Roman" w:cs="Times New Roman"/>
          <w:sz w:val="24"/>
          <w:szCs w:val="24"/>
        </w:rPr>
      </w:pPr>
      <w:r w:rsidRPr="00F37DAA">
        <w:rPr>
          <w:rFonts w:ascii="Times New Roman" w:hAnsi="Times New Roman" w:cs="Times New Roman"/>
          <w:sz w:val="24"/>
          <w:szCs w:val="24"/>
        </w:rPr>
        <w:t>Each CEO signing this agreement</w:t>
      </w:r>
      <w:r w:rsidR="00930437" w:rsidRPr="00F37DAA">
        <w:rPr>
          <w:rFonts w:ascii="Times New Roman" w:hAnsi="Times New Roman" w:cs="Times New Roman"/>
          <w:sz w:val="24"/>
          <w:szCs w:val="24"/>
        </w:rPr>
        <w:t xml:space="preserve"> shall assume the roles and respo</w:t>
      </w:r>
      <w:r w:rsidR="00B42BE9" w:rsidRPr="00F37DAA">
        <w:rPr>
          <w:rFonts w:ascii="Times New Roman" w:hAnsi="Times New Roman" w:cs="Times New Roman"/>
          <w:sz w:val="24"/>
          <w:szCs w:val="24"/>
        </w:rPr>
        <w:t>nsibilities</w:t>
      </w:r>
      <w:r w:rsidR="00270ECD" w:rsidRPr="00F37DAA">
        <w:rPr>
          <w:rFonts w:ascii="Times New Roman" w:hAnsi="Times New Roman" w:cs="Times New Roman"/>
          <w:sz w:val="24"/>
          <w:szCs w:val="24"/>
        </w:rPr>
        <w:t xml:space="preserve"> </w:t>
      </w:r>
      <w:r w:rsidR="00B42BE9" w:rsidRPr="00F37DAA">
        <w:rPr>
          <w:rFonts w:ascii="Times New Roman" w:hAnsi="Times New Roman" w:cs="Times New Roman"/>
          <w:sz w:val="24"/>
          <w:szCs w:val="24"/>
        </w:rPr>
        <w:t xml:space="preserve">assigned </w:t>
      </w:r>
      <w:r w:rsidR="00270ECD" w:rsidRPr="00F37DAA">
        <w:rPr>
          <w:rFonts w:ascii="Times New Roman" w:hAnsi="Times New Roman" w:cs="Times New Roman"/>
          <w:sz w:val="24"/>
          <w:szCs w:val="24"/>
        </w:rPr>
        <w:t xml:space="preserve">collectively </w:t>
      </w:r>
      <w:r w:rsidR="00B42BE9" w:rsidRPr="00F37DAA">
        <w:rPr>
          <w:rFonts w:ascii="Times New Roman" w:hAnsi="Times New Roman" w:cs="Times New Roman"/>
          <w:sz w:val="24"/>
          <w:szCs w:val="24"/>
        </w:rPr>
        <w:t>to the CEO</w:t>
      </w:r>
      <w:r w:rsidR="00270ECD" w:rsidRPr="00F37DAA">
        <w:rPr>
          <w:rFonts w:ascii="Times New Roman" w:hAnsi="Times New Roman" w:cs="Times New Roman"/>
          <w:sz w:val="24"/>
          <w:szCs w:val="24"/>
        </w:rPr>
        <w:t>s under WI</w:t>
      </w:r>
      <w:r w:rsidR="00EA27E0" w:rsidRPr="00F37DAA">
        <w:rPr>
          <w:rFonts w:ascii="Times New Roman" w:hAnsi="Times New Roman" w:cs="Times New Roman"/>
          <w:sz w:val="24"/>
          <w:szCs w:val="24"/>
        </w:rPr>
        <w:t>O</w:t>
      </w:r>
      <w:r w:rsidR="00270ECD" w:rsidRPr="00F37DAA">
        <w:rPr>
          <w:rFonts w:ascii="Times New Roman" w:hAnsi="Times New Roman" w:cs="Times New Roman"/>
          <w:sz w:val="24"/>
          <w:szCs w:val="24"/>
        </w:rPr>
        <w:t>A</w:t>
      </w:r>
      <w:r w:rsidR="00930437" w:rsidRPr="00F37DAA">
        <w:rPr>
          <w:rFonts w:ascii="Times New Roman" w:hAnsi="Times New Roman" w:cs="Times New Roman"/>
          <w:sz w:val="24"/>
          <w:szCs w:val="24"/>
        </w:rPr>
        <w:t>.</w:t>
      </w:r>
    </w:p>
    <w:p w14:paraId="3FFCB62B" w14:textId="77777777" w:rsidR="00930437" w:rsidRPr="00F37DAA" w:rsidRDefault="00930437" w:rsidP="00B920DD">
      <w:pPr>
        <w:pStyle w:val="NoSpacing"/>
        <w:ind w:left="720" w:hanging="360"/>
        <w:jc w:val="both"/>
        <w:rPr>
          <w:rFonts w:ascii="Times New Roman" w:hAnsi="Times New Roman" w:cs="Times New Roman"/>
          <w:sz w:val="24"/>
          <w:szCs w:val="24"/>
        </w:rPr>
      </w:pPr>
    </w:p>
    <w:p w14:paraId="5CE56B1B" w14:textId="77777777" w:rsidR="00930437" w:rsidRPr="00F37DAA" w:rsidRDefault="00930437" w:rsidP="00B920DD">
      <w:pPr>
        <w:pStyle w:val="NoSpacing"/>
        <w:numPr>
          <w:ilvl w:val="0"/>
          <w:numId w:val="13"/>
        </w:numPr>
        <w:ind w:left="720" w:hanging="360"/>
        <w:jc w:val="both"/>
        <w:rPr>
          <w:rFonts w:ascii="Times New Roman" w:hAnsi="Times New Roman" w:cs="Times New Roman"/>
          <w:sz w:val="24"/>
          <w:szCs w:val="24"/>
        </w:rPr>
      </w:pPr>
      <w:r w:rsidRPr="00F37DAA">
        <w:rPr>
          <w:rFonts w:ascii="Times New Roman" w:hAnsi="Times New Roman" w:cs="Times New Roman"/>
          <w:sz w:val="24"/>
          <w:szCs w:val="24"/>
        </w:rPr>
        <w:t>Each CEO may appoint a member of the county board of that county to act in</w:t>
      </w:r>
      <w:r w:rsidR="00270ECD" w:rsidRPr="00F37DAA">
        <w:rPr>
          <w:rFonts w:ascii="Times New Roman" w:hAnsi="Times New Roman" w:cs="Times New Roman"/>
          <w:sz w:val="24"/>
          <w:szCs w:val="24"/>
        </w:rPr>
        <w:t xml:space="preserve"> his or her place under this Agreement</w:t>
      </w:r>
      <w:r w:rsidRPr="00F37DAA">
        <w:rPr>
          <w:rFonts w:ascii="Times New Roman" w:hAnsi="Times New Roman" w:cs="Times New Roman"/>
          <w:sz w:val="24"/>
          <w:szCs w:val="24"/>
        </w:rPr>
        <w:t>.</w:t>
      </w:r>
    </w:p>
    <w:p w14:paraId="684AE2B1" w14:textId="77777777" w:rsidR="00930437" w:rsidRPr="00F37DAA" w:rsidRDefault="00930437" w:rsidP="00B920DD">
      <w:pPr>
        <w:pStyle w:val="NoSpacing"/>
        <w:ind w:left="720" w:hanging="360"/>
        <w:jc w:val="both"/>
        <w:rPr>
          <w:rFonts w:ascii="Times New Roman" w:hAnsi="Times New Roman" w:cs="Times New Roman"/>
          <w:sz w:val="24"/>
          <w:szCs w:val="24"/>
        </w:rPr>
      </w:pPr>
    </w:p>
    <w:p w14:paraId="1BE7921F" w14:textId="78AE0C0E" w:rsidR="00880189" w:rsidRPr="00F37DAA" w:rsidRDefault="00B42BE9" w:rsidP="00B920DD">
      <w:pPr>
        <w:pStyle w:val="NoSpacing"/>
        <w:numPr>
          <w:ilvl w:val="0"/>
          <w:numId w:val="13"/>
        </w:numPr>
        <w:ind w:left="720" w:hanging="360"/>
        <w:jc w:val="both"/>
        <w:rPr>
          <w:rFonts w:ascii="Times New Roman" w:hAnsi="Times New Roman" w:cs="Times New Roman"/>
          <w:sz w:val="24"/>
          <w:szCs w:val="24"/>
        </w:rPr>
      </w:pPr>
      <w:r w:rsidRPr="00F37DAA">
        <w:rPr>
          <w:rFonts w:ascii="Times New Roman" w:hAnsi="Times New Roman" w:cs="Times New Roman"/>
          <w:sz w:val="24"/>
          <w:szCs w:val="24"/>
        </w:rPr>
        <w:t>The CEO</w:t>
      </w:r>
      <w:r w:rsidR="00930437" w:rsidRPr="00F37DAA">
        <w:rPr>
          <w:rFonts w:ascii="Times New Roman" w:hAnsi="Times New Roman" w:cs="Times New Roman"/>
          <w:sz w:val="24"/>
          <w:szCs w:val="24"/>
        </w:rPr>
        <w:t>s shall select from a</w:t>
      </w:r>
      <w:r w:rsidR="003F4BEF" w:rsidRPr="00F37DAA">
        <w:rPr>
          <w:rFonts w:ascii="Times New Roman" w:hAnsi="Times New Roman" w:cs="Times New Roman"/>
          <w:sz w:val="24"/>
          <w:szCs w:val="24"/>
        </w:rPr>
        <w:t>mong their members a Chair and Vice-Chair</w:t>
      </w:r>
      <w:r w:rsidR="00270ECD" w:rsidRPr="00F37DAA">
        <w:rPr>
          <w:rFonts w:ascii="Times New Roman" w:hAnsi="Times New Roman" w:cs="Times New Roman"/>
          <w:sz w:val="24"/>
          <w:szCs w:val="24"/>
        </w:rPr>
        <w:t xml:space="preserve">.  These </w:t>
      </w:r>
      <w:r w:rsidR="00880189" w:rsidRPr="00F37DAA">
        <w:rPr>
          <w:rFonts w:ascii="Times New Roman" w:hAnsi="Times New Roman" w:cs="Times New Roman"/>
          <w:sz w:val="24"/>
          <w:szCs w:val="24"/>
        </w:rPr>
        <w:t>two members have signatory authority for CEO</w:t>
      </w:r>
      <w:r w:rsidR="00270ECD" w:rsidRPr="00F37DAA">
        <w:rPr>
          <w:rFonts w:ascii="Times New Roman" w:hAnsi="Times New Roman" w:cs="Times New Roman"/>
          <w:sz w:val="24"/>
          <w:szCs w:val="24"/>
        </w:rPr>
        <w:t>s</w:t>
      </w:r>
      <w:r w:rsidR="003F4BEF" w:rsidRPr="00F37DAA">
        <w:rPr>
          <w:rFonts w:ascii="Times New Roman" w:hAnsi="Times New Roman" w:cs="Times New Roman"/>
          <w:sz w:val="24"/>
          <w:szCs w:val="24"/>
        </w:rPr>
        <w:t xml:space="preserve"> as may be required to provide for the continuous provision of WI</w:t>
      </w:r>
      <w:r w:rsidR="00EA27E0" w:rsidRPr="00F37DAA">
        <w:rPr>
          <w:rFonts w:ascii="Times New Roman" w:hAnsi="Times New Roman" w:cs="Times New Roman"/>
          <w:sz w:val="24"/>
          <w:szCs w:val="24"/>
        </w:rPr>
        <w:t>O</w:t>
      </w:r>
      <w:r w:rsidR="003F4BEF" w:rsidRPr="00F37DAA">
        <w:rPr>
          <w:rFonts w:ascii="Times New Roman" w:hAnsi="Times New Roman" w:cs="Times New Roman"/>
          <w:sz w:val="24"/>
          <w:szCs w:val="24"/>
        </w:rPr>
        <w:t xml:space="preserve">A services in </w:t>
      </w:r>
      <w:r w:rsidR="003A2410" w:rsidRPr="00F37DAA">
        <w:rPr>
          <w:rFonts w:ascii="Times New Roman" w:hAnsi="Times New Roman" w:cs="Times New Roman"/>
          <w:sz w:val="24"/>
          <w:szCs w:val="24"/>
        </w:rPr>
        <w:t>LWIA</w:t>
      </w:r>
      <w:r w:rsidR="003F4BEF" w:rsidRPr="00F37DAA">
        <w:rPr>
          <w:rFonts w:ascii="Times New Roman" w:hAnsi="Times New Roman" w:cs="Times New Roman"/>
          <w:sz w:val="24"/>
          <w:szCs w:val="24"/>
        </w:rPr>
        <w:t xml:space="preserve"> </w:t>
      </w:r>
      <w:r w:rsidR="00EA27E0" w:rsidRPr="00F37DAA">
        <w:rPr>
          <w:rFonts w:ascii="Times New Roman" w:hAnsi="Times New Roman" w:cs="Times New Roman"/>
          <w:color w:val="FF0000"/>
          <w:sz w:val="24"/>
          <w:szCs w:val="24"/>
        </w:rPr>
        <w:t>XX</w:t>
      </w:r>
      <w:r w:rsidR="00880189" w:rsidRPr="00F37DAA">
        <w:rPr>
          <w:rFonts w:ascii="Times New Roman" w:hAnsi="Times New Roman" w:cs="Times New Roman"/>
          <w:sz w:val="24"/>
          <w:szCs w:val="24"/>
        </w:rPr>
        <w:t>.</w:t>
      </w:r>
      <w:r w:rsidR="003F4BEF" w:rsidRPr="00F37DAA">
        <w:rPr>
          <w:rFonts w:ascii="Times New Roman" w:hAnsi="Times New Roman" w:cs="Times New Roman"/>
          <w:sz w:val="24"/>
          <w:szCs w:val="24"/>
        </w:rPr>
        <w:t xml:space="preserve">  The Chair and Vice-Chair</w:t>
      </w:r>
      <w:r w:rsidR="005977E9" w:rsidRPr="00F37DAA">
        <w:rPr>
          <w:rFonts w:ascii="Times New Roman" w:hAnsi="Times New Roman" w:cs="Times New Roman"/>
          <w:sz w:val="24"/>
          <w:szCs w:val="24"/>
        </w:rPr>
        <w:t xml:space="preserve"> shall be elected </w:t>
      </w:r>
      <w:r w:rsidR="007A4C5C" w:rsidRPr="00F37DAA">
        <w:rPr>
          <w:rFonts w:ascii="Times New Roman" w:hAnsi="Times New Roman" w:cs="Times New Roman"/>
          <w:sz w:val="24"/>
          <w:szCs w:val="24"/>
        </w:rPr>
        <w:t>immediately upon the approval of this</w:t>
      </w:r>
      <w:r w:rsidR="00C74CCA" w:rsidRPr="00F37DAA">
        <w:rPr>
          <w:rFonts w:ascii="Times New Roman" w:hAnsi="Times New Roman" w:cs="Times New Roman"/>
          <w:sz w:val="24"/>
          <w:szCs w:val="24"/>
        </w:rPr>
        <w:t xml:space="preserve"> agreement</w:t>
      </w:r>
      <w:r w:rsidR="005977E9" w:rsidRPr="00F37DAA">
        <w:rPr>
          <w:rFonts w:ascii="Times New Roman" w:hAnsi="Times New Roman" w:cs="Times New Roman"/>
          <w:sz w:val="24"/>
          <w:szCs w:val="24"/>
        </w:rPr>
        <w:t xml:space="preserve"> and shall serve for a term of one year.   An election </w:t>
      </w:r>
      <w:r w:rsidR="003F4BEF" w:rsidRPr="00F37DAA">
        <w:rPr>
          <w:rFonts w:ascii="Times New Roman" w:hAnsi="Times New Roman" w:cs="Times New Roman"/>
          <w:sz w:val="24"/>
          <w:szCs w:val="24"/>
        </w:rPr>
        <w:t xml:space="preserve">of the Chair and Vice-Chair </w:t>
      </w:r>
      <w:r w:rsidR="005977E9" w:rsidRPr="00F37DAA">
        <w:rPr>
          <w:rFonts w:ascii="Times New Roman" w:hAnsi="Times New Roman" w:cs="Times New Roman"/>
          <w:sz w:val="24"/>
          <w:szCs w:val="24"/>
        </w:rPr>
        <w:t xml:space="preserve">shall be held each year thereafter. </w:t>
      </w:r>
    </w:p>
    <w:p w14:paraId="1DDD5F5E" w14:textId="77777777" w:rsidR="005977E9" w:rsidRPr="00F37DAA" w:rsidRDefault="005977E9" w:rsidP="00B920DD">
      <w:pPr>
        <w:pStyle w:val="NoSpacing"/>
        <w:ind w:left="720" w:hanging="360"/>
        <w:jc w:val="both"/>
        <w:rPr>
          <w:rFonts w:ascii="Times New Roman" w:hAnsi="Times New Roman" w:cs="Times New Roman"/>
          <w:sz w:val="24"/>
          <w:szCs w:val="24"/>
        </w:rPr>
      </w:pPr>
    </w:p>
    <w:p w14:paraId="50A06427" w14:textId="433C3372" w:rsidR="009969E0" w:rsidRPr="00F37DAA" w:rsidRDefault="003F4BEF" w:rsidP="00B920DD">
      <w:pPr>
        <w:pStyle w:val="NoSpacing"/>
        <w:numPr>
          <w:ilvl w:val="0"/>
          <w:numId w:val="13"/>
        </w:numPr>
        <w:ind w:left="720" w:hanging="360"/>
        <w:jc w:val="both"/>
        <w:rPr>
          <w:rFonts w:ascii="Times New Roman" w:hAnsi="Times New Roman" w:cs="Times New Roman"/>
          <w:sz w:val="24"/>
          <w:szCs w:val="24"/>
        </w:rPr>
      </w:pPr>
      <w:r w:rsidRPr="00F37DAA">
        <w:rPr>
          <w:rFonts w:ascii="Times New Roman" w:hAnsi="Times New Roman" w:cs="Times New Roman"/>
          <w:sz w:val="24"/>
          <w:szCs w:val="24"/>
        </w:rPr>
        <w:t>The Chair shall preside at each meeting.  T</w:t>
      </w:r>
      <w:r w:rsidR="005977E9" w:rsidRPr="00F37DAA">
        <w:rPr>
          <w:rFonts w:ascii="Times New Roman" w:hAnsi="Times New Roman" w:cs="Times New Roman"/>
          <w:sz w:val="24"/>
          <w:szCs w:val="24"/>
        </w:rPr>
        <w:t>he Vice-Chair shall preside</w:t>
      </w:r>
      <w:r w:rsidRPr="00F37DAA">
        <w:rPr>
          <w:rFonts w:ascii="Times New Roman" w:hAnsi="Times New Roman" w:cs="Times New Roman"/>
          <w:sz w:val="24"/>
          <w:szCs w:val="24"/>
        </w:rPr>
        <w:t xml:space="preserve"> in the absence of the Chair or at other times when the Chair</w:t>
      </w:r>
      <w:r w:rsidR="009969E0" w:rsidRPr="00F37DAA">
        <w:rPr>
          <w:rFonts w:ascii="Times New Roman" w:hAnsi="Times New Roman" w:cs="Times New Roman"/>
          <w:sz w:val="24"/>
          <w:szCs w:val="24"/>
        </w:rPr>
        <w:t xml:space="preserve"> is unable to fulfill </w:t>
      </w:r>
      <w:r w:rsidRPr="00F37DAA">
        <w:rPr>
          <w:rFonts w:ascii="Times New Roman" w:hAnsi="Times New Roman" w:cs="Times New Roman"/>
          <w:sz w:val="24"/>
          <w:szCs w:val="24"/>
        </w:rPr>
        <w:t xml:space="preserve">the </w:t>
      </w:r>
      <w:r w:rsidR="009969E0" w:rsidRPr="00F37DAA">
        <w:rPr>
          <w:rFonts w:ascii="Times New Roman" w:hAnsi="Times New Roman" w:cs="Times New Roman"/>
          <w:sz w:val="24"/>
          <w:szCs w:val="24"/>
        </w:rPr>
        <w:t>duties</w:t>
      </w:r>
      <w:r w:rsidRPr="00F37DAA">
        <w:rPr>
          <w:rFonts w:ascii="Times New Roman" w:hAnsi="Times New Roman" w:cs="Times New Roman"/>
          <w:sz w:val="24"/>
          <w:szCs w:val="24"/>
        </w:rPr>
        <w:t xml:space="preserve"> and responsibilities of the Chair. Should the Chair</w:t>
      </w:r>
      <w:r w:rsidR="009969E0" w:rsidRPr="00F37DAA">
        <w:rPr>
          <w:rFonts w:ascii="Times New Roman" w:hAnsi="Times New Roman" w:cs="Times New Roman"/>
          <w:sz w:val="24"/>
          <w:szCs w:val="24"/>
        </w:rPr>
        <w:t xml:space="preserve"> resign prior to the completion of</w:t>
      </w:r>
      <w:r w:rsidRPr="00F37DAA">
        <w:rPr>
          <w:rFonts w:ascii="Times New Roman" w:hAnsi="Times New Roman" w:cs="Times New Roman"/>
          <w:sz w:val="24"/>
          <w:szCs w:val="24"/>
        </w:rPr>
        <w:t xml:space="preserve"> the</w:t>
      </w:r>
      <w:r w:rsidR="009969E0" w:rsidRPr="00F37DAA">
        <w:rPr>
          <w:rFonts w:ascii="Times New Roman" w:hAnsi="Times New Roman" w:cs="Times New Roman"/>
          <w:sz w:val="24"/>
          <w:szCs w:val="24"/>
        </w:rPr>
        <w:t xml:space="preserve"> term</w:t>
      </w:r>
      <w:r w:rsidR="0076188E" w:rsidRPr="00F37DAA">
        <w:rPr>
          <w:rFonts w:ascii="Times New Roman" w:hAnsi="Times New Roman" w:cs="Times New Roman"/>
          <w:sz w:val="24"/>
          <w:szCs w:val="24"/>
        </w:rPr>
        <w:t xml:space="preserve"> as Cha</w:t>
      </w:r>
      <w:r w:rsidRPr="00F37DAA">
        <w:rPr>
          <w:rFonts w:ascii="Times New Roman" w:hAnsi="Times New Roman" w:cs="Times New Roman"/>
          <w:sz w:val="24"/>
          <w:szCs w:val="24"/>
        </w:rPr>
        <w:t>i</w:t>
      </w:r>
      <w:r w:rsidR="0076188E" w:rsidRPr="00F37DAA">
        <w:rPr>
          <w:rFonts w:ascii="Times New Roman" w:hAnsi="Times New Roman" w:cs="Times New Roman"/>
          <w:sz w:val="24"/>
          <w:szCs w:val="24"/>
        </w:rPr>
        <w:t>r</w:t>
      </w:r>
      <w:r w:rsidR="009969E0" w:rsidRPr="00F37DAA">
        <w:rPr>
          <w:rFonts w:ascii="Times New Roman" w:hAnsi="Times New Roman" w:cs="Times New Roman"/>
          <w:sz w:val="24"/>
          <w:szCs w:val="24"/>
        </w:rPr>
        <w:t>, or be unable to c</w:t>
      </w:r>
      <w:r w:rsidRPr="00F37DAA">
        <w:rPr>
          <w:rFonts w:ascii="Times New Roman" w:hAnsi="Times New Roman" w:cs="Times New Roman"/>
          <w:sz w:val="24"/>
          <w:szCs w:val="24"/>
        </w:rPr>
        <w:t>onduct the duties of Chair, the Vice-Chair</w:t>
      </w:r>
      <w:r w:rsidR="009969E0" w:rsidRPr="00F37DAA">
        <w:rPr>
          <w:rFonts w:ascii="Times New Roman" w:hAnsi="Times New Roman" w:cs="Times New Roman"/>
          <w:sz w:val="24"/>
          <w:szCs w:val="24"/>
        </w:rPr>
        <w:t xml:space="preserve"> shall assume th</w:t>
      </w:r>
      <w:r w:rsidRPr="00F37DAA">
        <w:rPr>
          <w:rFonts w:ascii="Times New Roman" w:hAnsi="Times New Roman" w:cs="Times New Roman"/>
          <w:sz w:val="24"/>
          <w:szCs w:val="24"/>
        </w:rPr>
        <w:t>e position of Acting Chair</w:t>
      </w:r>
      <w:r w:rsidR="009969E0" w:rsidRPr="00F37DAA">
        <w:rPr>
          <w:rFonts w:ascii="Times New Roman" w:hAnsi="Times New Roman" w:cs="Times New Roman"/>
          <w:sz w:val="24"/>
          <w:szCs w:val="24"/>
        </w:rPr>
        <w:t xml:space="preserve"> u</w:t>
      </w:r>
      <w:r w:rsidR="000D16AA">
        <w:rPr>
          <w:rFonts w:ascii="Times New Roman" w:hAnsi="Times New Roman" w:cs="Times New Roman"/>
          <w:sz w:val="24"/>
          <w:szCs w:val="24"/>
        </w:rPr>
        <w:t>ntil the next annual election.</w:t>
      </w:r>
    </w:p>
    <w:p w14:paraId="342EFF31" w14:textId="77777777" w:rsidR="009969E0" w:rsidRPr="00F37DAA" w:rsidRDefault="009969E0" w:rsidP="00B920DD">
      <w:pPr>
        <w:pStyle w:val="NoSpacing"/>
        <w:ind w:left="720" w:hanging="360"/>
        <w:jc w:val="both"/>
        <w:rPr>
          <w:rFonts w:ascii="Times New Roman" w:hAnsi="Times New Roman" w:cs="Times New Roman"/>
          <w:sz w:val="24"/>
          <w:szCs w:val="24"/>
        </w:rPr>
      </w:pPr>
    </w:p>
    <w:p w14:paraId="0A00B82C" w14:textId="36CFD3C8" w:rsidR="009969E0" w:rsidRPr="00F37DAA" w:rsidRDefault="003F4BEF" w:rsidP="00B920DD">
      <w:pPr>
        <w:pStyle w:val="NoSpacing"/>
        <w:numPr>
          <w:ilvl w:val="0"/>
          <w:numId w:val="13"/>
        </w:numPr>
        <w:ind w:left="720" w:hanging="360"/>
        <w:jc w:val="both"/>
        <w:rPr>
          <w:rFonts w:ascii="Times New Roman" w:hAnsi="Times New Roman" w:cs="Times New Roman"/>
          <w:sz w:val="24"/>
          <w:szCs w:val="24"/>
        </w:rPr>
      </w:pPr>
      <w:r w:rsidRPr="00F37DAA">
        <w:rPr>
          <w:rFonts w:ascii="Times New Roman" w:hAnsi="Times New Roman" w:cs="Times New Roman"/>
          <w:sz w:val="24"/>
          <w:szCs w:val="24"/>
        </w:rPr>
        <w:lastRenderedPageBreak/>
        <w:t>The Chair</w:t>
      </w:r>
      <w:r w:rsidR="009969E0" w:rsidRPr="00F37DAA">
        <w:rPr>
          <w:rFonts w:ascii="Times New Roman" w:hAnsi="Times New Roman" w:cs="Times New Roman"/>
          <w:sz w:val="24"/>
          <w:szCs w:val="24"/>
        </w:rPr>
        <w:t xml:space="preserve"> shall provide an agenda prior to each meeting.  Any member may request a</w:t>
      </w:r>
      <w:r w:rsidR="000D16AA">
        <w:rPr>
          <w:rFonts w:ascii="Times New Roman" w:hAnsi="Times New Roman" w:cs="Times New Roman"/>
          <w:sz w:val="24"/>
          <w:szCs w:val="24"/>
        </w:rPr>
        <w:t>n item be added to the agenda.</w:t>
      </w:r>
    </w:p>
    <w:p w14:paraId="58A61A65" w14:textId="77777777" w:rsidR="00880189" w:rsidRPr="00F37DAA" w:rsidRDefault="00880189" w:rsidP="00B920DD">
      <w:pPr>
        <w:pStyle w:val="NoSpacing"/>
        <w:ind w:left="720" w:hanging="360"/>
        <w:jc w:val="both"/>
        <w:rPr>
          <w:rFonts w:ascii="Times New Roman" w:hAnsi="Times New Roman" w:cs="Times New Roman"/>
          <w:sz w:val="24"/>
          <w:szCs w:val="24"/>
        </w:rPr>
      </w:pPr>
    </w:p>
    <w:p w14:paraId="774F672F" w14:textId="5923C419" w:rsidR="009257DA" w:rsidRPr="00F37DAA" w:rsidRDefault="00290DC2" w:rsidP="00B920DD">
      <w:pPr>
        <w:pStyle w:val="NoSpacing"/>
        <w:numPr>
          <w:ilvl w:val="0"/>
          <w:numId w:val="13"/>
        </w:numPr>
        <w:ind w:left="720" w:hanging="360"/>
        <w:jc w:val="both"/>
        <w:rPr>
          <w:rFonts w:ascii="Times New Roman" w:hAnsi="Times New Roman" w:cs="Times New Roman"/>
          <w:sz w:val="24"/>
          <w:szCs w:val="24"/>
        </w:rPr>
      </w:pPr>
      <w:r w:rsidRPr="00F37DAA">
        <w:rPr>
          <w:rFonts w:ascii="Times New Roman" w:hAnsi="Times New Roman" w:cs="Times New Roman"/>
          <w:sz w:val="24"/>
          <w:szCs w:val="24"/>
        </w:rPr>
        <w:t>The CEOs shall meet on a regular basis to conduct the business required of them under WI</w:t>
      </w:r>
      <w:r w:rsidR="00EA27E0" w:rsidRPr="00F37DAA">
        <w:rPr>
          <w:rFonts w:ascii="Times New Roman" w:hAnsi="Times New Roman" w:cs="Times New Roman"/>
          <w:sz w:val="24"/>
          <w:szCs w:val="24"/>
        </w:rPr>
        <w:t>O</w:t>
      </w:r>
      <w:r w:rsidRPr="00F37DAA">
        <w:rPr>
          <w:rFonts w:ascii="Times New Roman" w:hAnsi="Times New Roman" w:cs="Times New Roman"/>
          <w:sz w:val="24"/>
          <w:szCs w:val="24"/>
        </w:rPr>
        <w:t xml:space="preserve">A.   These meetings shall be held not less frequently than </w:t>
      </w:r>
      <w:r w:rsidR="00BC5757" w:rsidRPr="00F37DAA">
        <w:rPr>
          <w:rFonts w:ascii="Times New Roman" w:hAnsi="Times New Roman" w:cs="Times New Roman"/>
          <w:color w:val="FF0000"/>
          <w:sz w:val="24"/>
          <w:szCs w:val="24"/>
        </w:rPr>
        <w:t>[Indicate Frequency of M</w:t>
      </w:r>
      <w:r w:rsidR="00F26D47" w:rsidRPr="00F37DAA">
        <w:rPr>
          <w:rFonts w:ascii="Times New Roman" w:hAnsi="Times New Roman" w:cs="Times New Roman"/>
          <w:color w:val="FF0000"/>
          <w:sz w:val="24"/>
          <w:szCs w:val="24"/>
        </w:rPr>
        <w:t>eetings i.e.</w:t>
      </w:r>
      <w:r w:rsidR="007D271B" w:rsidRPr="00F37DAA">
        <w:rPr>
          <w:rFonts w:ascii="Times New Roman" w:hAnsi="Times New Roman" w:cs="Times New Roman"/>
          <w:color w:val="FF0000"/>
          <w:sz w:val="24"/>
          <w:szCs w:val="24"/>
        </w:rPr>
        <w:t>,</w:t>
      </w:r>
      <w:r w:rsidR="00F26D47" w:rsidRPr="00F37DAA">
        <w:rPr>
          <w:rFonts w:ascii="Times New Roman" w:hAnsi="Times New Roman" w:cs="Times New Roman"/>
          <w:color w:val="FF0000"/>
          <w:sz w:val="24"/>
          <w:szCs w:val="24"/>
        </w:rPr>
        <w:t xml:space="preserve"> bi-monthly, quarterly]</w:t>
      </w:r>
      <w:r w:rsidRPr="00F37DAA">
        <w:rPr>
          <w:rFonts w:ascii="Times New Roman" w:hAnsi="Times New Roman" w:cs="Times New Roman"/>
          <w:sz w:val="24"/>
          <w:szCs w:val="24"/>
        </w:rPr>
        <w:t>.</w:t>
      </w:r>
    </w:p>
    <w:p w14:paraId="3C3675C1" w14:textId="77777777" w:rsidR="009257DA" w:rsidRPr="00F37DAA" w:rsidRDefault="009257DA" w:rsidP="00B920DD">
      <w:pPr>
        <w:pStyle w:val="NoSpacing"/>
        <w:ind w:left="720" w:hanging="360"/>
        <w:jc w:val="both"/>
        <w:rPr>
          <w:rFonts w:ascii="Times New Roman" w:hAnsi="Times New Roman" w:cs="Times New Roman"/>
          <w:sz w:val="24"/>
          <w:szCs w:val="24"/>
        </w:rPr>
      </w:pPr>
    </w:p>
    <w:p w14:paraId="10503460" w14:textId="7BD2FEB1" w:rsidR="009257DA" w:rsidRPr="00F37DAA" w:rsidRDefault="00BC5757" w:rsidP="00B920DD">
      <w:pPr>
        <w:pStyle w:val="NoSpacing"/>
        <w:numPr>
          <w:ilvl w:val="0"/>
          <w:numId w:val="13"/>
        </w:numPr>
        <w:ind w:left="720" w:hanging="360"/>
        <w:jc w:val="both"/>
        <w:rPr>
          <w:rFonts w:ascii="Times New Roman" w:hAnsi="Times New Roman" w:cs="Times New Roman"/>
          <w:sz w:val="24"/>
          <w:szCs w:val="24"/>
        </w:rPr>
      </w:pPr>
      <w:r w:rsidRPr="00F37DAA">
        <w:rPr>
          <w:rFonts w:ascii="Times New Roman" w:hAnsi="Times New Roman" w:cs="Times New Roman"/>
          <w:color w:val="FF0000"/>
          <w:sz w:val="24"/>
          <w:szCs w:val="24"/>
        </w:rPr>
        <w:t>[Indicate Number for Q</w:t>
      </w:r>
      <w:r w:rsidR="00EA27E0" w:rsidRPr="00F37DAA">
        <w:rPr>
          <w:rFonts w:ascii="Times New Roman" w:hAnsi="Times New Roman" w:cs="Times New Roman"/>
          <w:color w:val="FF0000"/>
          <w:sz w:val="24"/>
          <w:szCs w:val="24"/>
        </w:rPr>
        <w:t>uorum]</w:t>
      </w:r>
      <w:r w:rsidR="009257DA" w:rsidRPr="00F37DAA">
        <w:rPr>
          <w:rFonts w:ascii="Times New Roman" w:hAnsi="Times New Roman" w:cs="Times New Roman"/>
          <w:color w:val="FF0000"/>
          <w:sz w:val="24"/>
          <w:szCs w:val="24"/>
        </w:rPr>
        <w:t xml:space="preserve"> </w:t>
      </w:r>
      <w:r w:rsidR="009257DA" w:rsidRPr="00F37DAA">
        <w:rPr>
          <w:rFonts w:ascii="Times New Roman" w:hAnsi="Times New Roman" w:cs="Times New Roman"/>
          <w:sz w:val="24"/>
          <w:szCs w:val="24"/>
        </w:rPr>
        <w:t>members or more shall represent a quorum</w:t>
      </w:r>
      <w:r w:rsidR="003F4BEF" w:rsidRPr="00F37DAA">
        <w:rPr>
          <w:rFonts w:ascii="Times New Roman" w:hAnsi="Times New Roman" w:cs="Times New Roman"/>
          <w:sz w:val="24"/>
          <w:szCs w:val="24"/>
        </w:rPr>
        <w:t xml:space="preserve"> at meetings</w:t>
      </w:r>
      <w:r w:rsidR="009257DA" w:rsidRPr="00F37DAA">
        <w:rPr>
          <w:rFonts w:ascii="Times New Roman" w:hAnsi="Times New Roman" w:cs="Times New Roman"/>
          <w:sz w:val="24"/>
          <w:szCs w:val="24"/>
        </w:rPr>
        <w:t>.</w:t>
      </w:r>
    </w:p>
    <w:p w14:paraId="6FF5F062" w14:textId="77777777" w:rsidR="00880189" w:rsidRPr="00F37DAA" w:rsidRDefault="00880189" w:rsidP="00B920DD">
      <w:pPr>
        <w:pStyle w:val="NoSpacing"/>
        <w:ind w:left="720" w:hanging="360"/>
        <w:jc w:val="both"/>
        <w:rPr>
          <w:rFonts w:ascii="Times New Roman" w:hAnsi="Times New Roman" w:cs="Times New Roman"/>
          <w:sz w:val="24"/>
          <w:szCs w:val="24"/>
        </w:rPr>
      </w:pPr>
    </w:p>
    <w:p w14:paraId="4913D191" w14:textId="77777777" w:rsidR="00375158" w:rsidRPr="00F37DAA" w:rsidRDefault="00880189" w:rsidP="00B920DD">
      <w:pPr>
        <w:pStyle w:val="NoSpacing"/>
        <w:numPr>
          <w:ilvl w:val="0"/>
          <w:numId w:val="13"/>
        </w:numPr>
        <w:ind w:left="720" w:hanging="360"/>
        <w:jc w:val="both"/>
        <w:rPr>
          <w:rFonts w:ascii="Times New Roman" w:hAnsi="Times New Roman" w:cs="Times New Roman"/>
          <w:sz w:val="24"/>
          <w:szCs w:val="24"/>
        </w:rPr>
      </w:pPr>
      <w:r w:rsidRPr="00F37DAA">
        <w:rPr>
          <w:rFonts w:ascii="Times New Roman" w:hAnsi="Times New Roman" w:cs="Times New Roman"/>
          <w:sz w:val="24"/>
          <w:szCs w:val="24"/>
        </w:rPr>
        <w:t>T</w:t>
      </w:r>
      <w:r w:rsidR="003F4BEF" w:rsidRPr="00F37DAA">
        <w:rPr>
          <w:rFonts w:ascii="Times New Roman" w:hAnsi="Times New Roman" w:cs="Times New Roman"/>
          <w:sz w:val="24"/>
          <w:szCs w:val="24"/>
        </w:rPr>
        <w:t>o fulfill their oversight responsibilities under WI</w:t>
      </w:r>
      <w:r w:rsidR="00EA27E0" w:rsidRPr="00F37DAA">
        <w:rPr>
          <w:rFonts w:ascii="Times New Roman" w:hAnsi="Times New Roman" w:cs="Times New Roman"/>
          <w:sz w:val="24"/>
          <w:szCs w:val="24"/>
        </w:rPr>
        <w:t>O</w:t>
      </w:r>
      <w:r w:rsidR="003F4BEF" w:rsidRPr="00F37DAA">
        <w:rPr>
          <w:rFonts w:ascii="Times New Roman" w:hAnsi="Times New Roman" w:cs="Times New Roman"/>
          <w:sz w:val="24"/>
          <w:szCs w:val="24"/>
        </w:rPr>
        <w:t>A, t</w:t>
      </w:r>
      <w:r w:rsidRPr="00F37DAA">
        <w:rPr>
          <w:rFonts w:ascii="Times New Roman" w:hAnsi="Times New Roman" w:cs="Times New Roman"/>
          <w:sz w:val="24"/>
          <w:szCs w:val="24"/>
        </w:rPr>
        <w:t>he</w:t>
      </w:r>
      <w:r w:rsidR="003F4BEF" w:rsidRPr="00F37DAA">
        <w:rPr>
          <w:rFonts w:ascii="Times New Roman" w:hAnsi="Times New Roman" w:cs="Times New Roman"/>
          <w:sz w:val="24"/>
          <w:szCs w:val="24"/>
        </w:rPr>
        <w:t xml:space="preserve"> CEOs </w:t>
      </w:r>
      <w:r w:rsidRPr="00F37DAA">
        <w:rPr>
          <w:rFonts w:ascii="Times New Roman" w:hAnsi="Times New Roman" w:cs="Times New Roman"/>
          <w:sz w:val="24"/>
          <w:szCs w:val="24"/>
        </w:rPr>
        <w:t>shall</w:t>
      </w:r>
      <w:r w:rsidR="00375158" w:rsidRPr="00F37DAA">
        <w:rPr>
          <w:rFonts w:ascii="Times New Roman" w:hAnsi="Times New Roman" w:cs="Times New Roman"/>
          <w:sz w:val="24"/>
          <w:szCs w:val="24"/>
        </w:rPr>
        <w:t xml:space="preserve"> </w:t>
      </w:r>
      <w:r w:rsidR="003F4BEF" w:rsidRPr="00F37DAA">
        <w:rPr>
          <w:rFonts w:ascii="Times New Roman" w:hAnsi="Times New Roman" w:cs="Times New Roman"/>
          <w:sz w:val="24"/>
          <w:szCs w:val="24"/>
        </w:rPr>
        <w:t xml:space="preserve">receive </w:t>
      </w:r>
      <w:r w:rsidR="00F64656" w:rsidRPr="00F37DAA">
        <w:rPr>
          <w:rFonts w:ascii="Times New Roman" w:hAnsi="Times New Roman" w:cs="Times New Roman"/>
          <w:sz w:val="24"/>
          <w:szCs w:val="24"/>
        </w:rPr>
        <w:t xml:space="preserve">from its designated Grant Recipient and Fiscal Agent </w:t>
      </w:r>
      <w:r w:rsidR="00EA27E0" w:rsidRPr="00F37DAA">
        <w:rPr>
          <w:rFonts w:ascii="Times New Roman" w:hAnsi="Times New Roman" w:cs="Times New Roman"/>
          <w:sz w:val="24"/>
          <w:szCs w:val="24"/>
        </w:rPr>
        <w:t xml:space="preserve">(if applicable) </w:t>
      </w:r>
      <w:r w:rsidR="00375158" w:rsidRPr="00F37DAA">
        <w:rPr>
          <w:rFonts w:ascii="Times New Roman" w:hAnsi="Times New Roman" w:cs="Times New Roman"/>
          <w:sz w:val="24"/>
          <w:szCs w:val="24"/>
        </w:rPr>
        <w:t>the following</w:t>
      </w:r>
      <w:r w:rsidR="003F4BEF" w:rsidRPr="00F37DAA">
        <w:rPr>
          <w:rFonts w:ascii="Times New Roman" w:hAnsi="Times New Roman" w:cs="Times New Roman"/>
          <w:sz w:val="24"/>
          <w:szCs w:val="24"/>
        </w:rPr>
        <w:t xml:space="preserve"> information for review prior to each meeting</w:t>
      </w:r>
      <w:r w:rsidR="00375158" w:rsidRPr="00F37DAA">
        <w:rPr>
          <w:rFonts w:ascii="Times New Roman" w:hAnsi="Times New Roman" w:cs="Times New Roman"/>
          <w:sz w:val="24"/>
          <w:szCs w:val="24"/>
        </w:rPr>
        <w:t>:</w:t>
      </w:r>
    </w:p>
    <w:p w14:paraId="185B8C28" w14:textId="77777777" w:rsidR="00375158" w:rsidRPr="00F37DAA" w:rsidRDefault="00375158" w:rsidP="00FB467D">
      <w:pPr>
        <w:pStyle w:val="NoSpacing"/>
        <w:jc w:val="both"/>
        <w:rPr>
          <w:rFonts w:ascii="Times New Roman" w:hAnsi="Times New Roman" w:cs="Times New Roman"/>
          <w:sz w:val="24"/>
          <w:szCs w:val="24"/>
        </w:rPr>
      </w:pPr>
    </w:p>
    <w:p w14:paraId="0B1CA444" w14:textId="5F54DA7F" w:rsidR="00375158" w:rsidRPr="00F37DAA" w:rsidRDefault="003F4BEF" w:rsidP="00FB467D">
      <w:pPr>
        <w:pStyle w:val="NoSpacing"/>
        <w:numPr>
          <w:ilvl w:val="1"/>
          <w:numId w:val="2"/>
        </w:numPr>
        <w:jc w:val="both"/>
        <w:rPr>
          <w:rFonts w:ascii="Times New Roman" w:hAnsi="Times New Roman" w:cs="Times New Roman"/>
          <w:sz w:val="24"/>
          <w:szCs w:val="24"/>
        </w:rPr>
      </w:pPr>
      <w:r w:rsidRPr="00F37DAA">
        <w:rPr>
          <w:rFonts w:ascii="Times New Roman" w:hAnsi="Times New Roman" w:cs="Times New Roman"/>
          <w:sz w:val="24"/>
          <w:szCs w:val="24"/>
        </w:rPr>
        <w:t>Reports and other d</w:t>
      </w:r>
      <w:r w:rsidR="00375158" w:rsidRPr="00F37DAA">
        <w:rPr>
          <w:rFonts w:ascii="Times New Roman" w:hAnsi="Times New Roman" w:cs="Times New Roman"/>
          <w:sz w:val="24"/>
          <w:szCs w:val="24"/>
        </w:rPr>
        <w:t>ocuments</w:t>
      </w:r>
      <w:r w:rsidRPr="00F37DAA">
        <w:rPr>
          <w:rFonts w:ascii="Times New Roman" w:hAnsi="Times New Roman" w:cs="Times New Roman"/>
          <w:sz w:val="24"/>
          <w:szCs w:val="24"/>
        </w:rPr>
        <w:t xml:space="preserve"> that summarize the</w:t>
      </w:r>
      <w:r w:rsidR="00375158" w:rsidRPr="00F37DAA">
        <w:rPr>
          <w:rFonts w:ascii="Times New Roman" w:hAnsi="Times New Roman" w:cs="Times New Roman"/>
          <w:sz w:val="24"/>
          <w:szCs w:val="24"/>
        </w:rPr>
        <w:t xml:space="preserve"> current financial conditions of all</w:t>
      </w:r>
      <w:r w:rsidRPr="00F37DAA">
        <w:rPr>
          <w:rFonts w:ascii="Times New Roman" w:hAnsi="Times New Roman" w:cs="Times New Roman"/>
          <w:sz w:val="24"/>
          <w:szCs w:val="24"/>
        </w:rPr>
        <w:t xml:space="preserve"> </w:t>
      </w:r>
      <w:r w:rsidR="00784A28" w:rsidRPr="00F37DAA">
        <w:rPr>
          <w:rFonts w:ascii="Times New Roman" w:hAnsi="Times New Roman" w:cs="Times New Roman"/>
          <w:sz w:val="24"/>
          <w:szCs w:val="24"/>
        </w:rPr>
        <w:t>WI</w:t>
      </w:r>
      <w:r w:rsidR="00F26D47" w:rsidRPr="00F37DAA">
        <w:rPr>
          <w:rFonts w:ascii="Times New Roman" w:hAnsi="Times New Roman" w:cs="Times New Roman"/>
          <w:sz w:val="24"/>
          <w:szCs w:val="24"/>
        </w:rPr>
        <w:t>O</w:t>
      </w:r>
      <w:r w:rsidR="00784A28" w:rsidRPr="00F37DAA">
        <w:rPr>
          <w:rFonts w:ascii="Times New Roman" w:hAnsi="Times New Roman" w:cs="Times New Roman"/>
          <w:sz w:val="24"/>
          <w:szCs w:val="24"/>
        </w:rPr>
        <w:t>A grants</w:t>
      </w:r>
      <w:r w:rsidR="00375158" w:rsidRPr="00F37DAA">
        <w:rPr>
          <w:rFonts w:ascii="Times New Roman" w:hAnsi="Times New Roman" w:cs="Times New Roman"/>
          <w:sz w:val="24"/>
          <w:szCs w:val="24"/>
        </w:rPr>
        <w:t xml:space="preserve"> </w:t>
      </w:r>
      <w:r w:rsidRPr="00F37DAA">
        <w:rPr>
          <w:rFonts w:ascii="Times New Roman" w:hAnsi="Times New Roman" w:cs="Times New Roman"/>
          <w:sz w:val="24"/>
          <w:szCs w:val="24"/>
        </w:rPr>
        <w:t xml:space="preserve">awarded to </w:t>
      </w:r>
      <w:r w:rsidR="003A2410" w:rsidRPr="00F37DAA">
        <w:rPr>
          <w:rFonts w:ascii="Times New Roman" w:hAnsi="Times New Roman" w:cs="Times New Roman"/>
          <w:sz w:val="24"/>
          <w:szCs w:val="24"/>
        </w:rPr>
        <w:t>LWIA</w:t>
      </w:r>
      <w:r w:rsidRPr="00F37DAA">
        <w:rPr>
          <w:rFonts w:ascii="Times New Roman" w:hAnsi="Times New Roman" w:cs="Times New Roman"/>
          <w:sz w:val="24"/>
          <w:szCs w:val="24"/>
        </w:rPr>
        <w:t xml:space="preserve"> </w:t>
      </w:r>
      <w:r w:rsidR="00F26D47" w:rsidRPr="00F37DAA">
        <w:rPr>
          <w:rFonts w:ascii="Times New Roman" w:hAnsi="Times New Roman" w:cs="Times New Roman"/>
          <w:color w:val="FF0000"/>
          <w:sz w:val="24"/>
          <w:szCs w:val="24"/>
        </w:rPr>
        <w:t>XX</w:t>
      </w:r>
      <w:r w:rsidRPr="00F37DAA">
        <w:rPr>
          <w:rFonts w:ascii="Times New Roman" w:hAnsi="Times New Roman" w:cs="Times New Roman"/>
          <w:sz w:val="24"/>
          <w:szCs w:val="24"/>
        </w:rPr>
        <w:t xml:space="preserve">, including income, expenditures, </w:t>
      </w:r>
      <w:r w:rsidR="00375158" w:rsidRPr="00F37DAA">
        <w:rPr>
          <w:rFonts w:ascii="Times New Roman" w:hAnsi="Times New Roman" w:cs="Times New Roman"/>
          <w:sz w:val="24"/>
          <w:szCs w:val="24"/>
        </w:rPr>
        <w:t>fund balances</w:t>
      </w:r>
      <w:r w:rsidR="00784A28" w:rsidRPr="00F37DAA">
        <w:rPr>
          <w:rFonts w:ascii="Times New Roman" w:hAnsi="Times New Roman" w:cs="Times New Roman"/>
          <w:sz w:val="24"/>
          <w:szCs w:val="24"/>
        </w:rPr>
        <w:t>, comparison</w:t>
      </w:r>
      <w:r w:rsidR="00375158" w:rsidRPr="00F37DAA">
        <w:rPr>
          <w:rFonts w:ascii="Times New Roman" w:hAnsi="Times New Roman" w:cs="Times New Roman"/>
          <w:sz w:val="24"/>
          <w:szCs w:val="24"/>
        </w:rPr>
        <w:t xml:space="preserve"> to approved budget</w:t>
      </w:r>
      <w:r w:rsidRPr="00F37DAA">
        <w:rPr>
          <w:rFonts w:ascii="Times New Roman" w:hAnsi="Times New Roman" w:cs="Times New Roman"/>
          <w:sz w:val="24"/>
          <w:szCs w:val="24"/>
        </w:rPr>
        <w:t xml:space="preserve"> and other financial metrics the CEOs may identify in conjunction with the execution of their responsibilities under this Agreement</w:t>
      </w:r>
      <w:r w:rsidR="00375158" w:rsidRPr="00F37DAA">
        <w:rPr>
          <w:rFonts w:ascii="Times New Roman" w:hAnsi="Times New Roman" w:cs="Times New Roman"/>
          <w:sz w:val="24"/>
          <w:szCs w:val="24"/>
        </w:rPr>
        <w:t>.</w:t>
      </w:r>
    </w:p>
    <w:p w14:paraId="4C26C6B4" w14:textId="77777777" w:rsidR="007D271B" w:rsidRPr="00F37DAA" w:rsidRDefault="007D271B" w:rsidP="007D271B">
      <w:pPr>
        <w:pStyle w:val="NoSpacing"/>
        <w:ind w:left="1440"/>
        <w:jc w:val="both"/>
        <w:rPr>
          <w:rFonts w:ascii="Times New Roman" w:hAnsi="Times New Roman" w:cs="Times New Roman"/>
          <w:sz w:val="24"/>
          <w:szCs w:val="24"/>
        </w:rPr>
      </w:pPr>
    </w:p>
    <w:p w14:paraId="64D66DFD" w14:textId="56174B7B" w:rsidR="00F64656" w:rsidRPr="00F37DAA" w:rsidRDefault="003F4BEF" w:rsidP="00FB467D">
      <w:pPr>
        <w:pStyle w:val="NoSpacing"/>
        <w:numPr>
          <w:ilvl w:val="1"/>
          <w:numId w:val="2"/>
        </w:numPr>
        <w:jc w:val="both"/>
        <w:rPr>
          <w:rFonts w:ascii="Times New Roman" w:hAnsi="Times New Roman" w:cs="Times New Roman"/>
          <w:sz w:val="24"/>
          <w:szCs w:val="24"/>
        </w:rPr>
      </w:pPr>
      <w:r w:rsidRPr="00F37DAA">
        <w:rPr>
          <w:rFonts w:ascii="Times New Roman" w:hAnsi="Times New Roman" w:cs="Times New Roman"/>
          <w:sz w:val="24"/>
          <w:szCs w:val="24"/>
        </w:rPr>
        <w:t>Reports and other d</w:t>
      </w:r>
      <w:r w:rsidR="00375158" w:rsidRPr="00F37DAA">
        <w:rPr>
          <w:rFonts w:ascii="Times New Roman" w:hAnsi="Times New Roman" w:cs="Times New Roman"/>
          <w:sz w:val="24"/>
          <w:szCs w:val="24"/>
        </w:rPr>
        <w:t>ocuments</w:t>
      </w:r>
      <w:r w:rsidRPr="00F37DAA">
        <w:rPr>
          <w:rFonts w:ascii="Times New Roman" w:hAnsi="Times New Roman" w:cs="Times New Roman"/>
          <w:sz w:val="24"/>
          <w:szCs w:val="24"/>
        </w:rPr>
        <w:t xml:space="preserve"> that summarize</w:t>
      </w:r>
      <w:r w:rsidR="00375158" w:rsidRPr="00F37DAA">
        <w:rPr>
          <w:rFonts w:ascii="Times New Roman" w:hAnsi="Times New Roman" w:cs="Times New Roman"/>
          <w:sz w:val="24"/>
          <w:szCs w:val="24"/>
        </w:rPr>
        <w:t xml:space="preserve"> current program performance</w:t>
      </w:r>
      <w:r w:rsidRPr="00F37DAA">
        <w:rPr>
          <w:rFonts w:ascii="Times New Roman" w:hAnsi="Times New Roman" w:cs="Times New Roman"/>
          <w:sz w:val="24"/>
          <w:szCs w:val="24"/>
        </w:rPr>
        <w:t xml:space="preserve"> in </w:t>
      </w:r>
      <w:r w:rsidR="003A2410" w:rsidRPr="00F37DAA">
        <w:rPr>
          <w:rFonts w:ascii="Times New Roman" w:hAnsi="Times New Roman" w:cs="Times New Roman"/>
          <w:sz w:val="24"/>
          <w:szCs w:val="24"/>
        </w:rPr>
        <w:t>LWIA</w:t>
      </w:r>
      <w:r w:rsidRPr="00F37DAA">
        <w:rPr>
          <w:rFonts w:ascii="Times New Roman" w:hAnsi="Times New Roman" w:cs="Times New Roman"/>
          <w:sz w:val="24"/>
          <w:szCs w:val="24"/>
        </w:rPr>
        <w:t xml:space="preserve"> </w:t>
      </w:r>
      <w:r w:rsidR="00F26D47" w:rsidRPr="00F37DAA">
        <w:rPr>
          <w:rFonts w:ascii="Times New Roman" w:hAnsi="Times New Roman" w:cs="Times New Roman"/>
          <w:color w:val="FF0000"/>
          <w:sz w:val="24"/>
          <w:szCs w:val="24"/>
        </w:rPr>
        <w:t>XX</w:t>
      </w:r>
      <w:r w:rsidR="00F64656" w:rsidRPr="00F37DAA">
        <w:rPr>
          <w:rFonts w:ascii="Times New Roman" w:hAnsi="Times New Roman" w:cs="Times New Roman"/>
          <w:sz w:val="24"/>
          <w:szCs w:val="24"/>
        </w:rPr>
        <w:t xml:space="preserve"> against the negotiated performance standards required under WI</w:t>
      </w:r>
      <w:r w:rsidR="00067A91" w:rsidRPr="00F37DAA">
        <w:rPr>
          <w:rFonts w:ascii="Times New Roman" w:hAnsi="Times New Roman" w:cs="Times New Roman"/>
          <w:sz w:val="24"/>
          <w:szCs w:val="24"/>
        </w:rPr>
        <w:t>O</w:t>
      </w:r>
      <w:r w:rsidR="00F64656" w:rsidRPr="00F37DAA">
        <w:rPr>
          <w:rFonts w:ascii="Times New Roman" w:hAnsi="Times New Roman" w:cs="Times New Roman"/>
          <w:sz w:val="24"/>
          <w:szCs w:val="24"/>
        </w:rPr>
        <w:t>A</w:t>
      </w:r>
      <w:r w:rsidR="00375158" w:rsidRPr="00F37DAA">
        <w:rPr>
          <w:rFonts w:ascii="Times New Roman" w:hAnsi="Times New Roman" w:cs="Times New Roman"/>
          <w:sz w:val="24"/>
          <w:szCs w:val="24"/>
        </w:rPr>
        <w:t>,</w:t>
      </w:r>
      <w:r w:rsidR="00F64656" w:rsidRPr="00F37DAA">
        <w:rPr>
          <w:rFonts w:ascii="Times New Roman" w:hAnsi="Times New Roman" w:cs="Times New Roman"/>
          <w:sz w:val="24"/>
          <w:szCs w:val="24"/>
        </w:rPr>
        <w:t xml:space="preserve"> including whether the local area is meeting, exceeding or failing to meet each performance standard.</w:t>
      </w:r>
    </w:p>
    <w:p w14:paraId="06A1B625" w14:textId="77777777" w:rsidR="007D271B" w:rsidRPr="00F37DAA" w:rsidRDefault="007D271B" w:rsidP="007D271B">
      <w:pPr>
        <w:pStyle w:val="NoSpacing"/>
        <w:ind w:left="1440"/>
        <w:jc w:val="both"/>
        <w:rPr>
          <w:rFonts w:ascii="Times New Roman" w:hAnsi="Times New Roman" w:cs="Times New Roman"/>
          <w:sz w:val="24"/>
          <w:szCs w:val="24"/>
        </w:rPr>
      </w:pPr>
    </w:p>
    <w:p w14:paraId="11465FF9" w14:textId="77777777" w:rsidR="00375158" w:rsidRPr="00F37DAA" w:rsidRDefault="00F64656" w:rsidP="00FB467D">
      <w:pPr>
        <w:pStyle w:val="NoSpacing"/>
        <w:numPr>
          <w:ilvl w:val="1"/>
          <w:numId w:val="2"/>
        </w:numPr>
        <w:jc w:val="both"/>
        <w:rPr>
          <w:rFonts w:ascii="Times New Roman" w:hAnsi="Times New Roman" w:cs="Times New Roman"/>
          <w:sz w:val="24"/>
          <w:szCs w:val="24"/>
        </w:rPr>
      </w:pPr>
      <w:r w:rsidRPr="00F37DAA">
        <w:rPr>
          <w:rFonts w:ascii="Times New Roman" w:hAnsi="Times New Roman" w:cs="Times New Roman"/>
          <w:sz w:val="24"/>
          <w:szCs w:val="24"/>
        </w:rPr>
        <w:t>Reports and</w:t>
      </w:r>
      <w:r w:rsidR="00290DC2" w:rsidRPr="00F37DAA">
        <w:rPr>
          <w:rFonts w:ascii="Times New Roman" w:hAnsi="Times New Roman" w:cs="Times New Roman"/>
          <w:sz w:val="24"/>
          <w:szCs w:val="24"/>
        </w:rPr>
        <w:t xml:space="preserve"> other</w:t>
      </w:r>
      <w:r w:rsidRPr="00F37DAA">
        <w:rPr>
          <w:rFonts w:ascii="Times New Roman" w:hAnsi="Times New Roman" w:cs="Times New Roman"/>
          <w:sz w:val="24"/>
          <w:szCs w:val="24"/>
        </w:rPr>
        <w:t xml:space="preserve"> d</w:t>
      </w:r>
      <w:r w:rsidR="00375158" w:rsidRPr="00F37DAA">
        <w:rPr>
          <w:rFonts w:ascii="Times New Roman" w:hAnsi="Times New Roman" w:cs="Times New Roman"/>
          <w:sz w:val="24"/>
          <w:szCs w:val="24"/>
        </w:rPr>
        <w:t>ocuments</w:t>
      </w:r>
      <w:r w:rsidRPr="00F37DAA">
        <w:rPr>
          <w:rFonts w:ascii="Times New Roman" w:hAnsi="Times New Roman" w:cs="Times New Roman"/>
          <w:sz w:val="24"/>
          <w:szCs w:val="24"/>
        </w:rPr>
        <w:t xml:space="preserve"> that summarize</w:t>
      </w:r>
      <w:r w:rsidR="00375158" w:rsidRPr="00F37DAA">
        <w:rPr>
          <w:rFonts w:ascii="Times New Roman" w:hAnsi="Times New Roman" w:cs="Times New Roman"/>
          <w:sz w:val="24"/>
          <w:szCs w:val="24"/>
        </w:rPr>
        <w:t xml:space="preserve"> </w:t>
      </w:r>
      <w:r w:rsidRPr="00F37DAA">
        <w:rPr>
          <w:rFonts w:ascii="Times New Roman" w:hAnsi="Times New Roman" w:cs="Times New Roman"/>
          <w:sz w:val="24"/>
          <w:szCs w:val="24"/>
        </w:rPr>
        <w:t xml:space="preserve">known </w:t>
      </w:r>
      <w:r w:rsidR="00375158" w:rsidRPr="00F37DAA">
        <w:rPr>
          <w:rFonts w:ascii="Times New Roman" w:hAnsi="Times New Roman" w:cs="Times New Roman"/>
          <w:sz w:val="24"/>
          <w:szCs w:val="24"/>
        </w:rPr>
        <w:t>compliance</w:t>
      </w:r>
      <w:r w:rsidRPr="00F37DAA">
        <w:rPr>
          <w:rFonts w:ascii="Times New Roman" w:hAnsi="Times New Roman" w:cs="Times New Roman"/>
          <w:sz w:val="24"/>
          <w:szCs w:val="24"/>
        </w:rPr>
        <w:t xml:space="preserve"> issues or concerns along</w:t>
      </w:r>
      <w:r w:rsidR="00375158" w:rsidRPr="00F37DAA">
        <w:rPr>
          <w:rFonts w:ascii="Times New Roman" w:hAnsi="Times New Roman" w:cs="Times New Roman"/>
          <w:sz w:val="24"/>
          <w:szCs w:val="24"/>
        </w:rPr>
        <w:t xml:space="preserve"> with an explanation of any out-of-compliance notices received fo</w:t>
      </w:r>
      <w:r w:rsidR="00B42BE9" w:rsidRPr="00F37DAA">
        <w:rPr>
          <w:rFonts w:ascii="Times New Roman" w:hAnsi="Times New Roman" w:cs="Times New Roman"/>
          <w:sz w:val="24"/>
          <w:szCs w:val="24"/>
        </w:rPr>
        <w:t>r any program for which the CEO</w:t>
      </w:r>
      <w:r w:rsidR="00375158" w:rsidRPr="00F37DAA">
        <w:rPr>
          <w:rFonts w:ascii="Times New Roman" w:hAnsi="Times New Roman" w:cs="Times New Roman"/>
          <w:sz w:val="24"/>
          <w:szCs w:val="24"/>
        </w:rPr>
        <w:t>s retain ultimate</w:t>
      </w:r>
      <w:r w:rsidR="00290DC2" w:rsidRPr="00F37DAA">
        <w:rPr>
          <w:rFonts w:ascii="Times New Roman" w:hAnsi="Times New Roman" w:cs="Times New Roman"/>
          <w:sz w:val="24"/>
          <w:szCs w:val="24"/>
        </w:rPr>
        <w:t xml:space="preserve"> financial liability</w:t>
      </w:r>
      <w:r w:rsidR="00375158" w:rsidRPr="00F37DAA">
        <w:rPr>
          <w:rFonts w:ascii="Times New Roman" w:hAnsi="Times New Roman" w:cs="Times New Roman"/>
          <w:sz w:val="24"/>
          <w:szCs w:val="24"/>
        </w:rPr>
        <w:t>.</w:t>
      </w:r>
    </w:p>
    <w:p w14:paraId="53DC9DDC" w14:textId="77777777" w:rsidR="00375158" w:rsidRPr="00F37DAA" w:rsidRDefault="00375158" w:rsidP="00FB467D">
      <w:pPr>
        <w:pStyle w:val="NoSpacing"/>
        <w:jc w:val="both"/>
        <w:rPr>
          <w:rFonts w:ascii="Times New Roman" w:hAnsi="Times New Roman" w:cs="Times New Roman"/>
          <w:sz w:val="24"/>
          <w:szCs w:val="24"/>
        </w:rPr>
      </w:pPr>
    </w:p>
    <w:p w14:paraId="51A0E8EC" w14:textId="77777777" w:rsidR="00375158" w:rsidRPr="00F37DAA" w:rsidRDefault="00375158" w:rsidP="00B920DD">
      <w:pPr>
        <w:pStyle w:val="NoSpacing"/>
        <w:numPr>
          <w:ilvl w:val="0"/>
          <w:numId w:val="13"/>
        </w:numPr>
        <w:ind w:left="720" w:hanging="360"/>
        <w:jc w:val="both"/>
        <w:rPr>
          <w:rFonts w:ascii="Times New Roman" w:hAnsi="Times New Roman" w:cs="Times New Roman"/>
          <w:sz w:val="24"/>
          <w:szCs w:val="24"/>
        </w:rPr>
      </w:pPr>
      <w:r w:rsidRPr="00F37DAA">
        <w:rPr>
          <w:rFonts w:ascii="Times New Roman" w:hAnsi="Times New Roman" w:cs="Times New Roman"/>
          <w:sz w:val="24"/>
          <w:szCs w:val="24"/>
        </w:rPr>
        <w:t xml:space="preserve">Should any member </w:t>
      </w:r>
      <w:r w:rsidR="00F64656" w:rsidRPr="00F37DAA">
        <w:rPr>
          <w:rFonts w:ascii="Times New Roman" w:hAnsi="Times New Roman" w:cs="Times New Roman"/>
          <w:sz w:val="24"/>
          <w:szCs w:val="24"/>
        </w:rPr>
        <w:t xml:space="preserve">of the Consortium </w:t>
      </w:r>
      <w:r w:rsidRPr="00F37DAA">
        <w:rPr>
          <w:rFonts w:ascii="Times New Roman" w:hAnsi="Times New Roman" w:cs="Times New Roman"/>
          <w:sz w:val="24"/>
          <w:szCs w:val="24"/>
        </w:rPr>
        <w:t>have a c</w:t>
      </w:r>
      <w:r w:rsidR="005977E9" w:rsidRPr="00F37DAA">
        <w:rPr>
          <w:rFonts w:ascii="Times New Roman" w:hAnsi="Times New Roman" w:cs="Times New Roman"/>
          <w:sz w:val="24"/>
          <w:szCs w:val="24"/>
        </w:rPr>
        <w:t xml:space="preserve">onflict of interest pertaining </w:t>
      </w:r>
      <w:r w:rsidRPr="00F37DAA">
        <w:rPr>
          <w:rFonts w:ascii="Times New Roman" w:hAnsi="Times New Roman" w:cs="Times New Roman"/>
          <w:sz w:val="24"/>
          <w:szCs w:val="24"/>
        </w:rPr>
        <w:t xml:space="preserve">to any issue coming before the Consortium, or </w:t>
      </w:r>
      <w:r w:rsidR="00F64656" w:rsidRPr="00F37DAA">
        <w:rPr>
          <w:rFonts w:ascii="Times New Roman" w:hAnsi="Times New Roman" w:cs="Times New Roman"/>
          <w:sz w:val="24"/>
          <w:szCs w:val="24"/>
        </w:rPr>
        <w:t xml:space="preserve">if there is an appearance </w:t>
      </w:r>
      <w:r w:rsidRPr="00F37DAA">
        <w:rPr>
          <w:rFonts w:ascii="Times New Roman" w:hAnsi="Times New Roman" w:cs="Times New Roman"/>
          <w:sz w:val="24"/>
          <w:szCs w:val="24"/>
        </w:rPr>
        <w:t>of a conflict of interest, that member shall declare any such conflict prior to any discussion on the issue, and shall refrain from voting on said issue.</w:t>
      </w:r>
    </w:p>
    <w:p w14:paraId="25148412" w14:textId="77777777" w:rsidR="005977E9" w:rsidRPr="00F37DAA" w:rsidRDefault="005977E9" w:rsidP="00B920DD">
      <w:pPr>
        <w:pStyle w:val="NoSpacing"/>
        <w:jc w:val="both"/>
        <w:rPr>
          <w:rFonts w:ascii="Times New Roman" w:hAnsi="Times New Roman" w:cs="Times New Roman"/>
          <w:sz w:val="24"/>
          <w:szCs w:val="24"/>
        </w:rPr>
      </w:pPr>
    </w:p>
    <w:p w14:paraId="1F1B7451" w14:textId="77777777" w:rsidR="005977E9" w:rsidRPr="00F37DAA" w:rsidRDefault="005977E9" w:rsidP="00B920DD">
      <w:pPr>
        <w:pStyle w:val="NoSpacing"/>
        <w:numPr>
          <w:ilvl w:val="0"/>
          <w:numId w:val="13"/>
        </w:numPr>
        <w:ind w:left="720" w:hanging="360"/>
        <w:jc w:val="both"/>
        <w:rPr>
          <w:rFonts w:ascii="Times New Roman" w:hAnsi="Times New Roman" w:cs="Times New Roman"/>
          <w:sz w:val="24"/>
          <w:szCs w:val="24"/>
        </w:rPr>
      </w:pPr>
      <w:r w:rsidRPr="00F37DAA">
        <w:rPr>
          <w:rFonts w:ascii="Times New Roman" w:hAnsi="Times New Roman" w:cs="Times New Roman"/>
          <w:sz w:val="24"/>
          <w:szCs w:val="24"/>
        </w:rPr>
        <w:t>The Consortium shall comply with the Open Meetings Act and shall operate under Robert’s Rules of Order.</w:t>
      </w:r>
    </w:p>
    <w:p w14:paraId="7B4A0FBA" w14:textId="77777777" w:rsidR="00CB6EB3" w:rsidRPr="00F37DAA" w:rsidRDefault="00CB6EB3" w:rsidP="00B920DD">
      <w:pPr>
        <w:pStyle w:val="NoSpacing"/>
        <w:ind w:left="720" w:hanging="360"/>
        <w:jc w:val="both"/>
        <w:rPr>
          <w:rFonts w:ascii="Times New Roman" w:hAnsi="Times New Roman" w:cs="Times New Roman"/>
          <w:sz w:val="24"/>
          <w:szCs w:val="24"/>
        </w:rPr>
      </w:pPr>
    </w:p>
    <w:p w14:paraId="634A5DA3" w14:textId="77777777" w:rsidR="00CB6EB3" w:rsidRPr="00F37DAA" w:rsidRDefault="00B42BE9" w:rsidP="00B920DD">
      <w:pPr>
        <w:pStyle w:val="NoSpacing"/>
        <w:numPr>
          <w:ilvl w:val="0"/>
          <w:numId w:val="13"/>
        </w:numPr>
        <w:ind w:left="720" w:hanging="360"/>
        <w:jc w:val="both"/>
        <w:rPr>
          <w:rFonts w:ascii="Times New Roman" w:hAnsi="Times New Roman" w:cs="Times New Roman"/>
          <w:sz w:val="24"/>
          <w:szCs w:val="24"/>
        </w:rPr>
      </w:pPr>
      <w:r w:rsidRPr="00F37DAA">
        <w:rPr>
          <w:rFonts w:ascii="Times New Roman" w:hAnsi="Times New Roman" w:cs="Times New Roman"/>
          <w:sz w:val="24"/>
          <w:szCs w:val="24"/>
        </w:rPr>
        <w:t>It is the intent of all CEO</w:t>
      </w:r>
      <w:r w:rsidR="00CB6EB3" w:rsidRPr="00F37DAA">
        <w:rPr>
          <w:rFonts w:ascii="Times New Roman" w:hAnsi="Times New Roman" w:cs="Times New Roman"/>
          <w:sz w:val="24"/>
          <w:szCs w:val="24"/>
        </w:rPr>
        <w:t>s that WI</w:t>
      </w:r>
      <w:r w:rsidR="00F26D47" w:rsidRPr="00F37DAA">
        <w:rPr>
          <w:rFonts w:ascii="Times New Roman" w:hAnsi="Times New Roman" w:cs="Times New Roman"/>
          <w:sz w:val="24"/>
          <w:szCs w:val="24"/>
        </w:rPr>
        <w:t>O</w:t>
      </w:r>
      <w:r w:rsidR="00CB6EB3" w:rsidRPr="00F37DAA">
        <w:rPr>
          <w:rFonts w:ascii="Times New Roman" w:hAnsi="Times New Roman" w:cs="Times New Roman"/>
          <w:sz w:val="24"/>
          <w:szCs w:val="24"/>
        </w:rPr>
        <w:t>A services be prov</w:t>
      </w:r>
      <w:r w:rsidR="00F64656" w:rsidRPr="00F37DAA">
        <w:rPr>
          <w:rFonts w:ascii="Times New Roman" w:hAnsi="Times New Roman" w:cs="Times New Roman"/>
          <w:sz w:val="24"/>
          <w:szCs w:val="24"/>
        </w:rPr>
        <w:t>ided to all counties within this</w:t>
      </w:r>
      <w:r w:rsidR="00CB6EB3" w:rsidRPr="00F37DAA">
        <w:rPr>
          <w:rFonts w:ascii="Times New Roman" w:hAnsi="Times New Roman" w:cs="Times New Roman"/>
          <w:sz w:val="24"/>
          <w:szCs w:val="24"/>
        </w:rPr>
        <w:t xml:space="preserve"> consortium on an equitable and </w:t>
      </w:r>
      <w:r w:rsidR="00F64656" w:rsidRPr="00F37DAA">
        <w:rPr>
          <w:rFonts w:ascii="Times New Roman" w:hAnsi="Times New Roman" w:cs="Times New Roman"/>
          <w:sz w:val="24"/>
          <w:szCs w:val="24"/>
        </w:rPr>
        <w:t xml:space="preserve">fair </w:t>
      </w:r>
      <w:r w:rsidR="00CB6EB3" w:rsidRPr="00F37DAA">
        <w:rPr>
          <w:rFonts w:ascii="Times New Roman" w:hAnsi="Times New Roman" w:cs="Times New Roman"/>
          <w:sz w:val="24"/>
          <w:szCs w:val="24"/>
        </w:rPr>
        <w:t xml:space="preserve">basis, </w:t>
      </w:r>
      <w:proofErr w:type="gramStart"/>
      <w:r w:rsidR="00CB6EB3" w:rsidRPr="00F37DAA">
        <w:rPr>
          <w:rFonts w:ascii="Times New Roman" w:hAnsi="Times New Roman" w:cs="Times New Roman"/>
          <w:sz w:val="24"/>
          <w:szCs w:val="24"/>
        </w:rPr>
        <w:t>taking into account</w:t>
      </w:r>
      <w:proofErr w:type="gramEnd"/>
      <w:r w:rsidR="00CB6EB3" w:rsidRPr="00F37DAA">
        <w:rPr>
          <w:rFonts w:ascii="Times New Roman" w:hAnsi="Times New Roman" w:cs="Times New Roman"/>
          <w:sz w:val="24"/>
          <w:szCs w:val="24"/>
        </w:rPr>
        <w:t xml:space="preserve"> the total funds available and the </w:t>
      </w:r>
      <w:r w:rsidR="00F64656" w:rsidRPr="00F37DAA">
        <w:rPr>
          <w:rFonts w:ascii="Times New Roman" w:hAnsi="Times New Roman" w:cs="Times New Roman"/>
          <w:sz w:val="24"/>
          <w:szCs w:val="24"/>
        </w:rPr>
        <w:t xml:space="preserve">proportional </w:t>
      </w:r>
      <w:r w:rsidR="00CB6EB3" w:rsidRPr="00F37DAA">
        <w:rPr>
          <w:rFonts w:ascii="Times New Roman" w:hAnsi="Times New Roman" w:cs="Times New Roman"/>
          <w:sz w:val="24"/>
          <w:szCs w:val="24"/>
        </w:rPr>
        <w:t>need for services</w:t>
      </w:r>
      <w:r w:rsidR="00F64656" w:rsidRPr="00F37DAA">
        <w:rPr>
          <w:rFonts w:ascii="Times New Roman" w:hAnsi="Times New Roman" w:cs="Times New Roman"/>
          <w:sz w:val="24"/>
          <w:szCs w:val="24"/>
        </w:rPr>
        <w:t xml:space="preserve"> of</w:t>
      </w:r>
      <w:r w:rsidR="00CB6EB3" w:rsidRPr="00F37DAA">
        <w:rPr>
          <w:rFonts w:ascii="Times New Roman" w:hAnsi="Times New Roman" w:cs="Times New Roman"/>
          <w:sz w:val="24"/>
          <w:szCs w:val="24"/>
        </w:rPr>
        <w:t xml:space="preserve"> each county.</w:t>
      </w:r>
    </w:p>
    <w:p w14:paraId="36F714DA" w14:textId="77777777" w:rsidR="00375158" w:rsidRPr="00F37DAA" w:rsidRDefault="00375158" w:rsidP="00FB467D">
      <w:pPr>
        <w:pStyle w:val="NoSpacing"/>
        <w:jc w:val="both"/>
        <w:rPr>
          <w:rFonts w:ascii="Times New Roman" w:hAnsi="Times New Roman" w:cs="Times New Roman"/>
          <w:sz w:val="24"/>
          <w:szCs w:val="24"/>
        </w:rPr>
      </w:pPr>
    </w:p>
    <w:p w14:paraId="3FE7B27B" w14:textId="40FE7E8C" w:rsidR="00930437" w:rsidRPr="00F37DAA" w:rsidRDefault="005B3279" w:rsidP="00B920DD">
      <w:pPr>
        <w:pStyle w:val="NoSpacing"/>
        <w:numPr>
          <w:ilvl w:val="0"/>
          <w:numId w:val="11"/>
        </w:numPr>
        <w:ind w:left="360"/>
        <w:jc w:val="both"/>
        <w:rPr>
          <w:rFonts w:ascii="Times New Roman" w:hAnsi="Times New Roman" w:cs="Times New Roman"/>
          <w:b/>
          <w:sz w:val="24"/>
          <w:szCs w:val="24"/>
        </w:rPr>
      </w:pPr>
      <w:r w:rsidRPr="00F37DAA">
        <w:rPr>
          <w:rFonts w:ascii="Times New Roman" w:hAnsi="Times New Roman" w:cs="Times New Roman"/>
          <w:b/>
          <w:sz w:val="24"/>
          <w:szCs w:val="24"/>
        </w:rPr>
        <w:t xml:space="preserve">APPOINTMENTS TO </w:t>
      </w:r>
      <w:r w:rsidR="007A4C5C" w:rsidRPr="00F37DAA">
        <w:rPr>
          <w:rFonts w:ascii="Times New Roman" w:hAnsi="Times New Roman" w:cs="Times New Roman"/>
          <w:b/>
          <w:sz w:val="24"/>
          <w:szCs w:val="24"/>
        </w:rPr>
        <w:t xml:space="preserve"> THE LOCAL WORKFORCE </w:t>
      </w:r>
      <w:r w:rsidR="007D271B" w:rsidRPr="00F37DAA">
        <w:rPr>
          <w:rFonts w:ascii="Times New Roman" w:hAnsi="Times New Roman" w:cs="Times New Roman"/>
          <w:b/>
          <w:sz w:val="24"/>
          <w:szCs w:val="24"/>
        </w:rPr>
        <w:t>INNOVATION</w:t>
      </w:r>
      <w:r w:rsidRPr="00F37DAA">
        <w:rPr>
          <w:rFonts w:ascii="Times New Roman" w:hAnsi="Times New Roman" w:cs="Times New Roman"/>
          <w:b/>
          <w:sz w:val="24"/>
          <w:szCs w:val="24"/>
        </w:rPr>
        <w:t xml:space="preserve"> BOARD</w:t>
      </w:r>
      <w:r w:rsidR="00F64656" w:rsidRPr="00F37DAA">
        <w:rPr>
          <w:rFonts w:ascii="Times New Roman" w:hAnsi="Times New Roman" w:cs="Times New Roman"/>
          <w:b/>
          <w:sz w:val="24"/>
          <w:szCs w:val="24"/>
        </w:rPr>
        <w:t xml:space="preserve"> (</w:t>
      </w:r>
      <w:r w:rsidR="003A2410" w:rsidRPr="00F37DAA">
        <w:rPr>
          <w:rFonts w:ascii="Times New Roman" w:hAnsi="Times New Roman" w:cs="Times New Roman"/>
          <w:b/>
          <w:sz w:val="24"/>
          <w:szCs w:val="24"/>
        </w:rPr>
        <w:t>LWIB</w:t>
      </w:r>
      <w:r w:rsidR="00F64656" w:rsidRPr="00F37DAA">
        <w:rPr>
          <w:rFonts w:ascii="Times New Roman" w:hAnsi="Times New Roman" w:cs="Times New Roman"/>
          <w:b/>
          <w:sz w:val="24"/>
          <w:szCs w:val="24"/>
        </w:rPr>
        <w:t>)</w:t>
      </w:r>
    </w:p>
    <w:p w14:paraId="36B6F6DF" w14:textId="77777777" w:rsidR="005B3279" w:rsidRPr="00F37DAA" w:rsidRDefault="005B3279" w:rsidP="00FB467D">
      <w:pPr>
        <w:pStyle w:val="NoSpacing"/>
        <w:jc w:val="both"/>
        <w:rPr>
          <w:rFonts w:ascii="Times New Roman" w:hAnsi="Times New Roman" w:cs="Times New Roman"/>
          <w:b/>
          <w:sz w:val="24"/>
          <w:szCs w:val="24"/>
        </w:rPr>
      </w:pPr>
    </w:p>
    <w:p w14:paraId="242988DA" w14:textId="3E8F9120" w:rsidR="005B3279" w:rsidRPr="00F37DAA" w:rsidRDefault="005B3279" w:rsidP="007D271B">
      <w:pPr>
        <w:pStyle w:val="NoSpacing"/>
        <w:ind w:left="360"/>
        <w:jc w:val="both"/>
        <w:rPr>
          <w:rFonts w:ascii="Times New Roman" w:hAnsi="Times New Roman" w:cs="Times New Roman"/>
          <w:sz w:val="24"/>
          <w:szCs w:val="24"/>
        </w:rPr>
      </w:pPr>
      <w:r w:rsidRPr="00F37DAA">
        <w:rPr>
          <w:rFonts w:ascii="Times New Roman" w:hAnsi="Times New Roman" w:cs="Times New Roman"/>
          <w:sz w:val="24"/>
          <w:szCs w:val="24"/>
        </w:rPr>
        <w:t xml:space="preserve">The CEOs have the exclusive responsibility to appoint members to the </w:t>
      </w:r>
      <w:r w:rsidR="0027351A" w:rsidRPr="00F37DAA">
        <w:rPr>
          <w:rFonts w:ascii="Times New Roman" w:hAnsi="Times New Roman" w:cs="Times New Roman"/>
          <w:sz w:val="24"/>
          <w:szCs w:val="24"/>
        </w:rPr>
        <w:t xml:space="preserve">local workforce </w:t>
      </w:r>
      <w:r w:rsidR="003A2410" w:rsidRPr="00F37DAA">
        <w:rPr>
          <w:rFonts w:ascii="Times New Roman" w:hAnsi="Times New Roman" w:cs="Times New Roman"/>
          <w:sz w:val="24"/>
          <w:szCs w:val="24"/>
        </w:rPr>
        <w:t>innovation</w:t>
      </w:r>
      <w:r w:rsidR="0027351A" w:rsidRPr="00F37DAA">
        <w:rPr>
          <w:rFonts w:ascii="Times New Roman" w:hAnsi="Times New Roman" w:cs="Times New Roman"/>
          <w:sz w:val="24"/>
          <w:szCs w:val="24"/>
        </w:rPr>
        <w:t xml:space="preserve"> board of area </w:t>
      </w:r>
      <w:r w:rsidR="00F26D47" w:rsidRPr="00F37DAA">
        <w:rPr>
          <w:rFonts w:ascii="Times New Roman" w:hAnsi="Times New Roman" w:cs="Times New Roman"/>
          <w:color w:val="FF0000"/>
          <w:sz w:val="24"/>
          <w:szCs w:val="24"/>
        </w:rPr>
        <w:t>XX</w:t>
      </w:r>
      <w:r w:rsidR="00836214" w:rsidRPr="00F37DAA">
        <w:rPr>
          <w:rFonts w:ascii="Times New Roman" w:hAnsi="Times New Roman" w:cs="Times New Roman"/>
          <w:color w:val="FF0000"/>
          <w:sz w:val="24"/>
          <w:szCs w:val="24"/>
        </w:rPr>
        <w:t xml:space="preserve"> </w:t>
      </w:r>
      <w:r w:rsidRPr="00F37DAA">
        <w:rPr>
          <w:rFonts w:ascii="Times New Roman" w:hAnsi="Times New Roman" w:cs="Times New Roman"/>
          <w:sz w:val="24"/>
          <w:szCs w:val="24"/>
        </w:rPr>
        <w:t>from individuals recommended or nominated by each class of membership.</w:t>
      </w:r>
    </w:p>
    <w:p w14:paraId="6873E3BE" w14:textId="77777777" w:rsidR="005B3279" w:rsidRPr="00F37DAA" w:rsidRDefault="005B3279" w:rsidP="00FB467D">
      <w:pPr>
        <w:pStyle w:val="NoSpacing"/>
        <w:jc w:val="both"/>
        <w:rPr>
          <w:rFonts w:ascii="Times New Roman" w:hAnsi="Times New Roman" w:cs="Times New Roman"/>
          <w:sz w:val="24"/>
          <w:szCs w:val="24"/>
        </w:rPr>
      </w:pPr>
    </w:p>
    <w:p w14:paraId="40F4D3FA" w14:textId="0770AA53" w:rsidR="00CD3882" w:rsidRPr="00F37DAA" w:rsidRDefault="005B3279" w:rsidP="00B920DD">
      <w:pPr>
        <w:pStyle w:val="NoSpacing"/>
        <w:numPr>
          <w:ilvl w:val="0"/>
          <w:numId w:val="15"/>
        </w:numPr>
        <w:jc w:val="both"/>
        <w:rPr>
          <w:rFonts w:ascii="Times New Roman" w:hAnsi="Times New Roman" w:cs="Times New Roman"/>
          <w:sz w:val="24"/>
          <w:szCs w:val="24"/>
        </w:rPr>
      </w:pPr>
      <w:r w:rsidRPr="00F37DAA">
        <w:rPr>
          <w:rFonts w:ascii="Times New Roman" w:hAnsi="Times New Roman" w:cs="Times New Roman"/>
          <w:sz w:val="24"/>
          <w:szCs w:val="24"/>
        </w:rPr>
        <w:t xml:space="preserve">The CEOs shall insure </w:t>
      </w:r>
      <w:r w:rsidR="00F64656" w:rsidRPr="00F37DAA">
        <w:rPr>
          <w:rFonts w:ascii="Times New Roman" w:hAnsi="Times New Roman" w:cs="Times New Roman"/>
          <w:sz w:val="24"/>
          <w:szCs w:val="24"/>
        </w:rPr>
        <w:t xml:space="preserve">that private sector </w:t>
      </w:r>
      <w:r w:rsidR="003A2410" w:rsidRPr="00F37DAA">
        <w:rPr>
          <w:rFonts w:ascii="Times New Roman" w:hAnsi="Times New Roman" w:cs="Times New Roman"/>
          <w:sz w:val="24"/>
          <w:szCs w:val="24"/>
        </w:rPr>
        <w:t>LWIB</w:t>
      </w:r>
      <w:r w:rsidR="00836214" w:rsidRPr="00F37DAA">
        <w:rPr>
          <w:rFonts w:ascii="Times New Roman" w:hAnsi="Times New Roman" w:cs="Times New Roman"/>
          <w:sz w:val="24"/>
          <w:szCs w:val="24"/>
        </w:rPr>
        <w:t xml:space="preserve"> </w:t>
      </w:r>
      <w:r w:rsidR="00F64656" w:rsidRPr="00F37DAA">
        <w:rPr>
          <w:rFonts w:ascii="Times New Roman" w:hAnsi="Times New Roman" w:cs="Times New Roman"/>
          <w:sz w:val="24"/>
          <w:szCs w:val="24"/>
        </w:rPr>
        <w:t xml:space="preserve">members are </w:t>
      </w:r>
      <w:r w:rsidR="00CD3882" w:rsidRPr="00F37DAA">
        <w:rPr>
          <w:rFonts w:ascii="Times New Roman" w:hAnsi="Times New Roman" w:cs="Times New Roman"/>
          <w:sz w:val="24"/>
          <w:szCs w:val="24"/>
        </w:rPr>
        <w:t xml:space="preserve">nominated </w:t>
      </w:r>
      <w:r w:rsidR="00F64656" w:rsidRPr="00F37DAA">
        <w:rPr>
          <w:rFonts w:ascii="Times New Roman" w:hAnsi="Times New Roman" w:cs="Times New Roman"/>
          <w:sz w:val="24"/>
          <w:szCs w:val="24"/>
        </w:rPr>
        <w:t xml:space="preserve">timely to expedite approval of these nominees </w:t>
      </w:r>
      <w:r w:rsidR="00CD3882" w:rsidRPr="00F37DAA">
        <w:rPr>
          <w:rFonts w:ascii="Times New Roman" w:hAnsi="Times New Roman" w:cs="Times New Roman"/>
          <w:sz w:val="24"/>
          <w:szCs w:val="24"/>
        </w:rPr>
        <w:t xml:space="preserve">by the </w:t>
      </w:r>
      <w:r w:rsidR="002D2AF4" w:rsidRPr="00F37DAA">
        <w:rPr>
          <w:rFonts w:ascii="Times New Roman" w:hAnsi="Times New Roman" w:cs="Times New Roman"/>
          <w:sz w:val="24"/>
          <w:szCs w:val="24"/>
        </w:rPr>
        <w:t>s</w:t>
      </w:r>
      <w:r w:rsidR="00CD3882" w:rsidRPr="00F37DAA">
        <w:rPr>
          <w:rFonts w:ascii="Times New Roman" w:hAnsi="Times New Roman" w:cs="Times New Roman"/>
          <w:sz w:val="24"/>
          <w:szCs w:val="24"/>
        </w:rPr>
        <w:t>tate.</w:t>
      </w:r>
    </w:p>
    <w:p w14:paraId="0B750380" w14:textId="77777777" w:rsidR="00CD3882" w:rsidRPr="00F37DAA" w:rsidRDefault="00CD3882" w:rsidP="000D16AA">
      <w:pPr>
        <w:pStyle w:val="NoSpacing"/>
        <w:ind w:left="360"/>
        <w:jc w:val="center"/>
        <w:rPr>
          <w:rFonts w:ascii="Times New Roman" w:hAnsi="Times New Roman" w:cs="Times New Roman"/>
          <w:sz w:val="24"/>
          <w:szCs w:val="24"/>
        </w:rPr>
      </w:pPr>
    </w:p>
    <w:p w14:paraId="23140BA3" w14:textId="4FDF88C1" w:rsidR="00CD3882" w:rsidRPr="00F37DAA" w:rsidRDefault="00CD3882" w:rsidP="00EB72D2">
      <w:pPr>
        <w:pStyle w:val="NoSpacing"/>
        <w:numPr>
          <w:ilvl w:val="0"/>
          <w:numId w:val="15"/>
        </w:numPr>
        <w:jc w:val="both"/>
        <w:rPr>
          <w:rFonts w:ascii="Times New Roman" w:hAnsi="Times New Roman" w:cs="Times New Roman"/>
          <w:sz w:val="24"/>
          <w:szCs w:val="24"/>
        </w:rPr>
      </w:pPr>
      <w:r w:rsidRPr="00F37DAA">
        <w:rPr>
          <w:rFonts w:ascii="Times New Roman" w:hAnsi="Times New Roman" w:cs="Times New Roman"/>
          <w:sz w:val="24"/>
          <w:szCs w:val="24"/>
        </w:rPr>
        <w:lastRenderedPageBreak/>
        <w:t xml:space="preserve">The CEOs shall </w:t>
      </w:r>
      <w:r w:rsidR="00F64656" w:rsidRPr="00F37DAA">
        <w:rPr>
          <w:rFonts w:ascii="Times New Roman" w:hAnsi="Times New Roman" w:cs="Times New Roman"/>
          <w:sz w:val="24"/>
          <w:szCs w:val="24"/>
        </w:rPr>
        <w:t xml:space="preserve">nominate members to ensure that </w:t>
      </w:r>
      <w:r w:rsidRPr="00F37DAA">
        <w:rPr>
          <w:rFonts w:ascii="Times New Roman" w:hAnsi="Times New Roman" w:cs="Times New Roman"/>
          <w:sz w:val="24"/>
          <w:szCs w:val="24"/>
        </w:rPr>
        <w:t xml:space="preserve">at all times a majority </w:t>
      </w:r>
      <w:r w:rsidR="007D271B" w:rsidRPr="00F37DAA">
        <w:rPr>
          <w:rFonts w:ascii="Times New Roman" w:hAnsi="Times New Roman" w:cs="Times New Roman"/>
          <w:sz w:val="24"/>
          <w:szCs w:val="24"/>
        </w:rPr>
        <w:t xml:space="preserve">of </w:t>
      </w:r>
      <w:r w:rsidR="003A2410" w:rsidRPr="00F37DAA">
        <w:rPr>
          <w:rFonts w:ascii="Times New Roman" w:hAnsi="Times New Roman" w:cs="Times New Roman"/>
          <w:sz w:val="24"/>
          <w:szCs w:val="24"/>
        </w:rPr>
        <w:t>LWIB</w:t>
      </w:r>
      <w:r w:rsidR="00F64656" w:rsidRPr="00F37DAA">
        <w:rPr>
          <w:rFonts w:ascii="Times New Roman" w:hAnsi="Times New Roman" w:cs="Times New Roman"/>
          <w:sz w:val="24"/>
          <w:szCs w:val="24"/>
        </w:rPr>
        <w:t xml:space="preserve"> membership (minimum 51%) are</w:t>
      </w:r>
      <w:r w:rsidRPr="00F37DAA">
        <w:rPr>
          <w:rFonts w:ascii="Times New Roman" w:hAnsi="Times New Roman" w:cs="Times New Roman"/>
          <w:sz w:val="24"/>
          <w:szCs w:val="24"/>
        </w:rPr>
        <w:t xml:space="preserve"> business representatives which represent business owners, chief executive officers, and other executives with optimum policy</w:t>
      </w:r>
      <w:r w:rsidR="007D271B" w:rsidRPr="00F37DAA">
        <w:rPr>
          <w:rFonts w:ascii="Times New Roman" w:hAnsi="Times New Roman" w:cs="Times New Roman"/>
          <w:sz w:val="24"/>
          <w:szCs w:val="24"/>
        </w:rPr>
        <w:t xml:space="preserve"> </w:t>
      </w:r>
      <w:r w:rsidRPr="00F37DAA">
        <w:rPr>
          <w:rFonts w:ascii="Times New Roman" w:hAnsi="Times New Roman" w:cs="Times New Roman"/>
          <w:sz w:val="24"/>
          <w:szCs w:val="24"/>
        </w:rPr>
        <w:t xml:space="preserve">making or hiring authority.  </w:t>
      </w:r>
      <w:r w:rsidR="00E14CDB" w:rsidRPr="00F37DAA">
        <w:rPr>
          <w:rFonts w:ascii="Times New Roman" w:hAnsi="Times New Roman" w:cs="Times New Roman"/>
          <w:sz w:val="24"/>
          <w:szCs w:val="24"/>
        </w:rPr>
        <w:t xml:space="preserve">At least two of the business representative must represent small businesses as defined by the Small Business Administration.  </w:t>
      </w:r>
      <w:r w:rsidRPr="00F37DAA">
        <w:rPr>
          <w:rFonts w:ascii="Times New Roman" w:hAnsi="Times New Roman" w:cs="Times New Roman"/>
          <w:sz w:val="24"/>
          <w:szCs w:val="24"/>
        </w:rPr>
        <w:t>CEOs shall seek business nominations from local business organizations and trade</w:t>
      </w:r>
      <w:r w:rsidR="00643D4A" w:rsidRPr="00F37DAA">
        <w:rPr>
          <w:rFonts w:ascii="Times New Roman" w:hAnsi="Times New Roman" w:cs="Times New Roman"/>
          <w:sz w:val="24"/>
          <w:szCs w:val="24"/>
        </w:rPr>
        <w:t xml:space="preserve"> associations.  </w:t>
      </w:r>
    </w:p>
    <w:p w14:paraId="1C9A9E4A" w14:textId="77777777" w:rsidR="00EB72D2" w:rsidRPr="00F37DAA" w:rsidRDefault="00EB72D2" w:rsidP="00EB72D2">
      <w:pPr>
        <w:pStyle w:val="NoSpacing"/>
        <w:ind w:left="720"/>
        <w:jc w:val="both"/>
        <w:rPr>
          <w:rFonts w:ascii="Times New Roman" w:hAnsi="Times New Roman" w:cs="Times New Roman"/>
          <w:sz w:val="24"/>
          <w:szCs w:val="24"/>
        </w:rPr>
      </w:pPr>
    </w:p>
    <w:p w14:paraId="3D6E5066" w14:textId="6D3C348F" w:rsidR="00EB72D2" w:rsidRPr="00F37DAA" w:rsidRDefault="00EB72D2" w:rsidP="00EB72D2">
      <w:pPr>
        <w:pStyle w:val="ListParagraph"/>
        <w:numPr>
          <w:ilvl w:val="0"/>
          <w:numId w:val="15"/>
        </w:numPr>
        <w:autoSpaceDE w:val="0"/>
        <w:autoSpaceDN w:val="0"/>
        <w:spacing w:after="0" w:line="240" w:lineRule="auto"/>
        <w:jc w:val="both"/>
        <w:rPr>
          <w:sz w:val="24"/>
          <w:szCs w:val="24"/>
        </w:rPr>
      </w:pPr>
      <w:r w:rsidRPr="00F37DAA">
        <w:rPr>
          <w:rFonts w:ascii="Times New Roman" w:hAnsi="Times New Roman"/>
          <w:sz w:val="24"/>
          <w:szCs w:val="24"/>
        </w:rPr>
        <w:t xml:space="preserve">The CEOs shall nominate members to ensure that at all times not less than 20% of the </w:t>
      </w:r>
      <w:r w:rsidR="003A2410" w:rsidRPr="00F37DAA">
        <w:rPr>
          <w:rFonts w:ascii="Times New Roman" w:hAnsi="Times New Roman"/>
          <w:sz w:val="24"/>
          <w:szCs w:val="24"/>
        </w:rPr>
        <w:t>LWIB</w:t>
      </w:r>
      <w:r w:rsidRPr="00F37DAA">
        <w:rPr>
          <w:rFonts w:ascii="Times New Roman" w:hAnsi="Times New Roman"/>
          <w:sz w:val="24"/>
          <w:szCs w:val="24"/>
        </w:rPr>
        <w:t xml:space="preserve"> membership are workforce representatives which represent labor organizations, joint labor-management or union affiliated registered apprenticeship program, community-based organizations that have demonstrated experience and expertise addressing the employment, training or education needs of individuals with barriers to employment, and representatives of organizations that have demonstrated experience and expertise in addressing the employment, training and education needs of eligible youth, including out-of-school youth.</w:t>
      </w:r>
    </w:p>
    <w:p w14:paraId="290F61C2" w14:textId="77777777" w:rsidR="00EB72D2" w:rsidRPr="00F37DAA" w:rsidRDefault="00EB72D2" w:rsidP="00EB72D2">
      <w:pPr>
        <w:pStyle w:val="ListParagraph"/>
        <w:autoSpaceDE w:val="0"/>
        <w:autoSpaceDN w:val="0"/>
        <w:spacing w:after="0" w:line="240" w:lineRule="auto"/>
        <w:jc w:val="both"/>
        <w:rPr>
          <w:sz w:val="24"/>
          <w:szCs w:val="24"/>
        </w:rPr>
      </w:pPr>
    </w:p>
    <w:p w14:paraId="065699F1" w14:textId="77777777" w:rsidR="00CD3882" w:rsidRPr="00F37DAA" w:rsidRDefault="00CD3882" w:rsidP="00EB72D2">
      <w:pPr>
        <w:pStyle w:val="NoSpacing"/>
        <w:numPr>
          <w:ilvl w:val="0"/>
          <w:numId w:val="15"/>
        </w:numPr>
        <w:jc w:val="both"/>
        <w:rPr>
          <w:rFonts w:ascii="Times New Roman" w:hAnsi="Times New Roman" w:cs="Times New Roman"/>
          <w:sz w:val="24"/>
          <w:szCs w:val="24"/>
        </w:rPr>
      </w:pPr>
      <w:r w:rsidRPr="00F37DAA">
        <w:rPr>
          <w:rFonts w:ascii="Times New Roman" w:hAnsi="Times New Roman" w:cs="Times New Roman"/>
          <w:sz w:val="24"/>
          <w:szCs w:val="24"/>
        </w:rPr>
        <w:t>Each CEO, or designee, is responsible for appointing</w:t>
      </w:r>
      <w:r w:rsidR="003C57EA" w:rsidRPr="00F37DAA">
        <w:rPr>
          <w:rFonts w:ascii="Times New Roman" w:hAnsi="Times New Roman" w:cs="Times New Roman"/>
          <w:sz w:val="24"/>
          <w:szCs w:val="24"/>
        </w:rPr>
        <w:t xml:space="preserve"> private sector</w:t>
      </w:r>
      <w:r w:rsidRPr="00F37DAA">
        <w:rPr>
          <w:rFonts w:ascii="Times New Roman" w:hAnsi="Times New Roman" w:cs="Times New Roman"/>
          <w:sz w:val="24"/>
          <w:szCs w:val="24"/>
        </w:rPr>
        <w:t xml:space="preserve"> members from</w:t>
      </w:r>
      <w:r w:rsidR="003C57EA" w:rsidRPr="00F37DAA">
        <w:rPr>
          <w:rFonts w:ascii="Times New Roman" w:hAnsi="Times New Roman" w:cs="Times New Roman"/>
          <w:sz w:val="24"/>
          <w:szCs w:val="24"/>
        </w:rPr>
        <w:t xml:space="preserve"> the CEO’s county</w:t>
      </w:r>
      <w:r w:rsidRPr="00F37DAA">
        <w:rPr>
          <w:rFonts w:ascii="Times New Roman" w:hAnsi="Times New Roman" w:cs="Times New Roman"/>
          <w:sz w:val="24"/>
          <w:szCs w:val="24"/>
        </w:rPr>
        <w:t>.  These members must reside or work within the county of appointment</w:t>
      </w:r>
      <w:r w:rsidR="00970752" w:rsidRPr="00F37DAA">
        <w:rPr>
          <w:rFonts w:ascii="Times New Roman" w:hAnsi="Times New Roman" w:cs="Times New Roman"/>
          <w:sz w:val="24"/>
          <w:szCs w:val="24"/>
        </w:rPr>
        <w:t>.</w:t>
      </w:r>
    </w:p>
    <w:p w14:paraId="435C6AF9" w14:textId="77777777" w:rsidR="00CD3882" w:rsidRPr="00F37DAA" w:rsidRDefault="00CD3882" w:rsidP="00B920DD">
      <w:pPr>
        <w:pStyle w:val="NoSpacing"/>
        <w:jc w:val="both"/>
        <w:rPr>
          <w:rFonts w:ascii="Times New Roman" w:hAnsi="Times New Roman" w:cs="Times New Roman"/>
          <w:sz w:val="24"/>
          <w:szCs w:val="24"/>
        </w:rPr>
      </w:pPr>
    </w:p>
    <w:p w14:paraId="4B80A3AE" w14:textId="77777777" w:rsidR="00970752" w:rsidRPr="00F37DAA" w:rsidRDefault="00970752" w:rsidP="00B920DD">
      <w:pPr>
        <w:pStyle w:val="NoSpacing"/>
        <w:numPr>
          <w:ilvl w:val="0"/>
          <w:numId w:val="15"/>
        </w:numPr>
        <w:jc w:val="both"/>
        <w:rPr>
          <w:rFonts w:ascii="Times New Roman" w:hAnsi="Times New Roman" w:cs="Times New Roman"/>
          <w:sz w:val="24"/>
          <w:szCs w:val="24"/>
        </w:rPr>
      </w:pPr>
      <w:r w:rsidRPr="00F37DAA">
        <w:rPr>
          <w:rFonts w:ascii="Times New Roman" w:hAnsi="Times New Roman" w:cs="Times New Roman"/>
          <w:sz w:val="24"/>
          <w:szCs w:val="24"/>
        </w:rPr>
        <w:t>A CEO may appoint a member who lives or works in a different county if that appointee meets all the requirements and is approved by the CEO from which the appointment would normally come.</w:t>
      </w:r>
    </w:p>
    <w:p w14:paraId="21142028" w14:textId="77777777" w:rsidR="00970752" w:rsidRPr="00F37DAA" w:rsidRDefault="00970752" w:rsidP="00B920DD">
      <w:pPr>
        <w:pStyle w:val="NoSpacing"/>
        <w:jc w:val="both"/>
        <w:rPr>
          <w:rFonts w:ascii="Times New Roman" w:hAnsi="Times New Roman" w:cs="Times New Roman"/>
          <w:sz w:val="24"/>
          <w:szCs w:val="24"/>
        </w:rPr>
      </w:pPr>
    </w:p>
    <w:p w14:paraId="1C225F1F" w14:textId="08A9E315" w:rsidR="00970752" w:rsidRPr="00F37DAA" w:rsidRDefault="00C33A30" w:rsidP="00B920DD">
      <w:pPr>
        <w:pStyle w:val="NoSpacing"/>
        <w:numPr>
          <w:ilvl w:val="0"/>
          <w:numId w:val="15"/>
        </w:numPr>
        <w:jc w:val="both"/>
        <w:rPr>
          <w:rFonts w:ascii="Times New Roman" w:hAnsi="Times New Roman" w:cs="Times New Roman"/>
          <w:sz w:val="24"/>
          <w:szCs w:val="24"/>
        </w:rPr>
      </w:pPr>
      <w:r w:rsidRPr="00F37DAA">
        <w:rPr>
          <w:rFonts w:ascii="Times New Roman" w:hAnsi="Times New Roman" w:cs="Times New Roman"/>
          <w:sz w:val="24"/>
          <w:szCs w:val="24"/>
        </w:rPr>
        <w:t>The CEOs will</w:t>
      </w:r>
      <w:r w:rsidR="00970752" w:rsidRPr="00F37DAA">
        <w:rPr>
          <w:rFonts w:ascii="Times New Roman" w:hAnsi="Times New Roman" w:cs="Times New Roman"/>
          <w:sz w:val="24"/>
          <w:szCs w:val="24"/>
        </w:rPr>
        <w:t xml:space="preserve"> determine if any additional members shall be appointed beyond those </w:t>
      </w:r>
      <w:r w:rsidRPr="00F37DAA">
        <w:rPr>
          <w:rFonts w:ascii="Times New Roman" w:hAnsi="Times New Roman" w:cs="Times New Roman"/>
          <w:sz w:val="24"/>
          <w:szCs w:val="24"/>
        </w:rPr>
        <w:t>minimally</w:t>
      </w:r>
      <w:r w:rsidR="00970752" w:rsidRPr="00F37DAA">
        <w:rPr>
          <w:rFonts w:ascii="Times New Roman" w:hAnsi="Times New Roman" w:cs="Times New Roman"/>
          <w:sz w:val="24"/>
          <w:szCs w:val="24"/>
        </w:rPr>
        <w:t xml:space="preserve"> required by </w:t>
      </w:r>
      <w:r w:rsidR="003C57EA" w:rsidRPr="00F37DAA">
        <w:rPr>
          <w:rFonts w:ascii="Times New Roman" w:hAnsi="Times New Roman" w:cs="Times New Roman"/>
          <w:sz w:val="24"/>
          <w:szCs w:val="24"/>
        </w:rPr>
        <w:t>WI</w:t>
      </w:r>
      <w:r w:rsidR="00776FFC" w:rsidRPr="00F37DAA">
        <w:rPr>
          <w:rFonts w:ascii="Times New Roman" w:hAnsi="Times New Roman" w:cs="Times New Roman"/>
          <w:sz w:val="24"/>
          <w:szCs w:val="24"/>
        </w:rPr>
        <w:t>O</w:t>
      </w:r>
      <w:r w:rsidR="003C57EA" w:rsidRPr="00F37DAA">
        <w:rPr>
          <w:rFonts w:ascii="Times New Roman" w:hAnsi="Times New Roman" w:cs="Times New Roman"/>
          <w:sz w:val="24"/>
          <w:szCs w:val="24"/>
        </w:rPr>
        <w:t xml:space="preserve">A </w:t>
      </w:r>
      <w:r w:rsidR="00970752" w:rsidRPr="00F37DAA">
        <w:rPr>
          <w:rFonts w:ascii="Times New Roman" w:hAnsi="Times New Roman" w:cs="Times New Roman"/>
          <w:sz w:val="24"/>
          <w:szCs w:val="24"/>
        </w:rPr>
        <w:t xml:space="preserve">or </w:t>
      </w:r>
      <w:r w:rsidR="003C57EA" w:rsidRPr="00F37DAA">
        <w:rPr>
          <w:rFonts w:ascii="Times New Roman" w:hAnsi="Times New Roman" w:cs="Times New Roman"/>
          <w:sz w:val="24"/>
          <w:szCs w:val="24"/>
        </w:rPr>
        <w:t xml:space="preserve">the </w:t>
      </w:r>
      <w:r w:rsidR="002D2AF4" w:rsidRPr="00F37DAA">
        <w:rPr>
          <w:rFonts w:ascii="Times New Roman" w:hAnsi="Times New Roman" w:cs="Times New Roman"/>
          <w:sz w:val="24"/>
          <w:szCs w:val="24"/>
        </w:rPr>
        <w:t>s</w:t>
      </w:r>
      <w:r w:rsidR="00970752" w:rsidRPr="00F37DAA">
        <w:rPr>
          <w:rFonts w:ascii="Times New Roman" w:hAnsi="Times New Roman" w:cs="Times New Roman"/>
          <w:sz w:val="24"/>
          <w:szCs w:val="24"/>
        </w:rPr>
        <w:t>tate.  If any such appointments are m</w:t>
      </w:r>
      <w:r w:rsidR="00643D4A" w:rsidRPr="00F37DAA">
        <w:rPr>
          <w:rFonts w:ascii="Times New Roman" w:hAnsi="Times New Roman" w:cs="Times New Roman"/>
          <w:sz w:val="24"/>
          <w:szCs w:val="24"/>
        </w:rPr>
        <w:t xml:space="preserve">ade, the 51% </w:t>
      </w:r>
      <w:r w:rsidR="00970752" w:rsidRPr="00F37DAA">
        <w:rPr>
          <w:rFonts w:ascii="Times New Roman" w:hAnsi="Times New Roman" w:cs="Times New Roman"/>
          <w:sz w:val="24"/>
          <w:szCs w:val="24"/>
        </w:rPr>
        <w:t xml:space="preserve">business representative membership </w:t>
      </w:r>
      <w:r w:rsidR="00E14CDB" w:rsidRPr="00F37DAA">
        <w:rPr>
          <w:rFonts w:ascii="Times New Roman" w:hAnsi="Times New Roman" w:cs="Times New Roman"/>
          <w:sz w:val="24"/>
          <w:szCs w:val="24"/>
        </w:rPr>
        <w:t xml:space="preserve">and 20% labor representative membership </w:t>
      </w:r>
      <w:r w:rsidR="00970752" w:rsidRPr="00F37DAA">
        <w:rPr>
          <w:rFonts w:ascii="Times New Roman" w:hAnsi="Times New Roman" w:cs="Times New Roman"/>
          <w:sz w:val="24"/>
          <w:szCs w:val="24"/>
        </w:rPr>
        <w:t xml:space="preserve">requirement shall be maintained. </w:t>
      </w:r>
    </w:p>
    <w:p w14:paraId="6DA7F1C4" w14:textId="77777777" w:rsidR="003E5251" w:rsidRPr="00F37DAA" w:rsidRDefault="003E5251" w:rsidP="00B920DD">
      <w:pPr>
        <w:pStyle w:val="NoSpacing"/>
        <w:jc w:val="both"/>
        <w:rPr>
          <w:rFonts w:ascii="Times New Roman" w:hAnsi="Times New Roman" w:cs="Times New Roman"/>
          <w:sz w:val="24"/>
          <w:szCs w:val="24"/>
        </w:rPr>
      </w:pPr>
    </w:p>
    <w:p w14:paraId="5EF2CD4F" w14:textId="109DCCE0" w:rsidR="00970752" w:rsidRPr="00F37DAA" w:rsidRDefault="003E5251" w:rsidP="00B920DD">
      <w:pPr>
        <w:pStyle w:val="NoSpacing"/>
        <w:numPr>
          <w:ilvl w:val="0"/>
          <w:numId w:val="15"/>
        </w:numPr>
        <w:jc w:val="both"/>
        <w:rPr>
          <w:rFonts w:ascii="Times New Roman" w:hAnsi="Times New Roman" w:cs="Times New Roman"/>
          <w:sz w:val="24"/>
          <w:szCs w:val="24"/>
        </w:rPr>
      </w:pPr>
      <w:r w:rsidRPr="00F37DAA">
        <w:rPr>
          <w:rFonts w:ascii="Times New Roman" w:hAnsi="Times New Roman" w:cs="Times New Roman"/>
          <w:sz w:val="24"/>
          <w:szCs w:val="24"/>
        </w:rPr>
        <w:t>The minimum number of</w:t>
      </w:r>
      <w:r w:rsidR="003C57EA" w:rsidRPr="00F37DAA">
        <w:rPr>
          <w:rFonts w:ascii="Times New Roman" w:hAnsi="Times New Roman" w:cs="Times New Roman"/>
          <w:sz w:val="24"/>
          <w:szCs w:val="24"/>
        </w:rPr>
        <w:t xml:space="preserve"> private sector</w:t>
      </w:r>
      <w:r w:rsidRPr="00F37DAA">
        <w:rPr>
          <w:rFonts w:ascii="Times New Roman" w:hAnsi="Times New Roman" w:cs="Times New Roman"/>
          <w:sz w:val="24"/>
          <w:szCs w:val="24"/>
        </w:rPr>
        <w:t xml:space="preserve"> representatives appointed to the </w:t>
      </w:r>
      <w:r w:rsidR="00836214" w:rsidRPr="00F37DAA">
        <w:rPr>
          <w:rFonts w:ascii="Times New Roman" w:hAnsi="Times New Roman" w:cs="Times New Roman"/>
          <w:sz w:val="24"/>
          <w:szCs w:val="24"/>
        </w:rPr>
        <w:t xml:space="preserve">local workforce investment board of area </w:t>
      </w:r>
      <w:r w:rsidR="00776FFC" w:rsidRPr="00F37DAA">
        <w:rPr>
          <w:rFonts w:ascii="Times New Roman" w:hAnsi="Times New Roman" w:cs="Times New Roman"/>
          <w:color w:val="FF0000"/>
          <w:sz w:val="24"/>
          <w:szCs w:val="24"/>
        </w:rPr>
        <w:t>XX</w:t>
      </w:r>
      <w:r w:rsidR="00836214" w:rsidRPr="00F37DAA">
        <w:rPr>
          <w:rFonts w:ascii="Times New Roman" w:hAnsi="Times New Roman" w:cs="Times New Roman"/>
          <w:sz w:val="24"/>
          <w:szCs w:val="24"/>
        </w:rPr>
        <w:t xml:space="preserve"> </w:t>
      </w:r>
      <w:r w:rsidRPr="00F37DAA">
        <w:rPr>
          <w:rFonts w:ascii="Times New Roman" w:hAnsi="Times New Roman" w:cs="Times New Roman"/>
          <w:sz w:val="24"/>
          <w:szCs w:val="24"/>
        </w:rPr>
        <w:t xml:space="preserve">from each </w:t>
      </w:r>
      <w:r w:rsidR="003C57EA" w:rsidRPr="00F37DAA">
        <w:rPr>
          <w:rFonts w:ascii="Times New Roman" w:hAnsi="Times New Roman" w:cs="Times New Roman"/>
          <w:sz w:val="24"/>
          <w:szCs w:val="24"/>
        </w:rPr>
        <w:t xml:space="preserve">county shall be:  </w:t>
      </w:r>
      <w:r w:rsidR="00BC5757" w:rsidRPr="00F37DAA">
        <w:rPr>
          <w:rFonts w:ascii="Times New Roman" w:hAnsi="Times New Roman" w:cs="Times New Roman"/>
          <w:color w:val="FF0000"/>
          <w:sz w:val="24"/>
          <w:szCs w:val="24"/>
        </w:rPr>
        <w:t>[List Number for Each C</w:t>
      </w:r>
      <w:r w:rsidR="00776FFC" w:rsidRPr="00F37DAA">
        <w:rPr>
          <w:rFonts w:ascii="Times New Roman" w:hAnsi="Times New Roman" w:cs="Times New Roman"/>
          <w:color w:val="FF0000"/>
          <w:sz w:val="24"/>
          <w:szCs w:val="24"/>
        </w:rPr>
        <w:t>ounty]</w:t>
      </w:r>
      <w:r w:rsidRPr="00F37DAA">
        <w:rPr>
          <w:rFonts w:ascii="Times New Roman" w:hAnsi="Times New Roman" w:cs="Times New Roman"/>
          <w:sz w:val="24"/>
          <w:szCs w:val="24"/>
        </w:rPr>
        <w:t>.</w:t>
      </w:r>
      <w:r w:rsidR="00C74CCA" w:rsidRPr="00F37DAA">
        <w:rPr>
          <w:rFonts w:ascii="Times New Roman" w:hAnsi="Times New Roman" w:cs="Times New Roman"/>
          <w:sz w:val="24"/>
          <w:szCs w:val="24"/>
        </w:rPr>
        <w:t xml:space="preserve">  </w:t>
      </w:r>
      <w:r w:rsidR="0023096E" w:rsidRPr="00F37DAA">
        <w:rPr>
          <w:rFonts w:ascii="Times New Roman" w:hAnsi="Times New Roman" w:cs="Times New Roman"/>
          <w:sz w:val="24"/>
          <w:szCs w:val="24"/>
        </w:rPr>
        <w:t xml:space="preserve">Any CEO serving on the </w:t>
      </w:r>
      <w:r w:rsidR="003A2410" w:rsidRPr="00F37DAA">
        <w:rPr>
          <w:rFonts w:ascii="Times New Roman" w:hAnsi="Times New Roman" w:cs="Times New Roman"/>
          <w:sz w:val="24"/>
          <w:szCs w:val="24"/>
        </w:rPr>
        <w:t>LWIB</w:t>
      </w:r>
      <w:r w:rsidR="0023096E" w:rsidRPr="00F37DAA">
        <w:rPr>
          <w:rFonts w:ascii="Times New Roman" w:hAnsi="Times New Roman" w:cs="Times New Roman"/>
          <w:sz w:val="24"/>
          <w:szCs w:val="24"/>
        </w:rPr>
        <w:t xml:space="preserve"> as a private sector member will be counted as an appointment from the serving CEO’s county.</w:t>
      </w:r>
    </w:p>
    <w:p w14:paraId="23BB3920" w14:textId="77777777" w:rsidR="003C57EA" w:rsidRPr="00F37DAA" w:rsidRDefault="003C57EA" w:rsidP="00B920DD">
      <w:pPr>
        <w:pStyle w:val="NoSpacing"/>
        <w:ind w:left="1080"/>
        <w:jc w:val="both"/>
        <w:rPr>
          <w:rFonts w:ascii="Times New Roman" w:hAnsi="Times New Roman" w:cs="Times New Roman"/>
          <w:sz w:val="24"/>
          <w:szCs w:val="24"/>
        </w:rPr>
      </w:pPr>
    </w:p>
    <w:p w14:paraId="608B49E7" w14:textId="1AA924F2" w:rsidR="003C57EA" w:rsidRPr="00F37DAA" w:rsidRDefault="003C57EA" w:rsidP="00B920DD">
      <w:pPr>
        <w:pStyle w:val="NoSpacing"/>
        <w:numPr>
          <w:ilvl w:val="0"/>
          <w:numId w:val="15"/>
        </w:numPr>
        <w:jc w:val="both"/>
        <w:rPr>
          <w:rFonts w:ascii="Times New Roman" w:hAnsi="Times New Roman" w:cs="Times New Roman"/>
          <w:sz w:val="24"/>
          <w:szCs w:val="24"/>
        </w:rPr>
      </w:pPr>
      <w:r w:rsidRPr="00F37DAA">
        <w:rPr>
          <w:rFonts w:ascii="Times New Roman" w:hAnsi="Times New Roman" w:cs="Times New Roman"/>
          <w:sz w:val="24"/>
          <w:szCs w:val="24"/>
        </w:rPr>
        <w:t xml:space="preserve">The CEOs shall agree on the public sector appointments to </w:t>
      </w:r>
      <w:r w:rsidR="00747D21" w:rsidRPr="00F37DAA">
        <w:rPr>
          <w:rFonts w:ascii="Times New Roman" w:hAnsi="Times New Roman" w:cs="Times New Roman"/>
          <w:sz w:val="24"/>
          <w:szCs w:val="24"/>
        </w:rPr>
        <w:t xml:space="preserve">the </w:t>
      </w:r>
      <w:r w:rsidR="003A2410" w:rsidRPr="00F37DAA">
        <w:rPr>
          <w:rFonts w:ascii="Times New Roman" w:hAnsi="Times New Roman" w:cs="Times New Roman"/>
          <w:sz w:val="24"/>
          <w:szCs w:val="24"/>
        </w:rPr>
        <w:t>LWIB</w:t>
      </w:r>
      <w:r w:rsidRPr="00F37DAA">
        <w:rPr>
          <w:rFonts w:ascii="Times New Roman" w:hAnsi="Times New Roman" w:cs="Times New Roman"/>
          <w:sz w:val="24"/>
          <w:szCs w:val="24"/>
        </w:rPr>
        <w:t xml:space="preserve">.  These appointments shall be made to assure geographical balance throughout the local workforce </w:t>
      </w:r>
      <w:r w:rsidR="003A2410" w:rsidRPr="00F37DAA">
        <w:rPr>
          <w:rFonts w:ascii="Times New Roman" w:hAnsi="Times New Roman" w:cs="Times New Roman"/>
          <w:sz w:val="24"/>
          <w:szCs w:val="24"/>
        </w:rPr>
        <w:t>innovation</w:t>
      </w:r>
      <w:r w:rsidRPr="00F37DAA">
        <w:rPr>
          <w:rFonts w:ascii="Times New Roman" w:hAnsi="Times New Roman" w:cs="Times New Roman"/>
          <w:sz w:val="24"/>
          <w:szCs w:val="24"/>
        </w:rPr>
        <w:t xml:space="preserve"> area. </w:t>
      </w:r>
    </w:p>
    <w:p w14:paraId="5A9F157B" w14:textId="77777777" w:rsidR="003C57EA" w:rsidRPr="00F37DAA" w:rsidRDefault="003C57EA" w:rsidP="00B920DD">
      <w:pPr>
        <w:pStyle w:val="NoSpacing"/>
        <w:ind w:left="1080"/>
        <w:jc w:val="both"/>
        <w:rPr>
          <w:rFonts w:ascii="Times New Roman" w:hAnsi="Times New Roman" w:cs="Times New Roman"/>
          <w:sz w:val="24"/>
          <w:szCs w:val="24"/>
        </w:rPr>
      </w:pPr>
    </w:p>
    <w:p w14:paraId="24080579" w14:textId="50CC043D" w:rsidR="00C33A30" w:rsidRPr="00F37DAA" w:rsidRDefault="00C33A30" w:rsidP="00B920DD">
      <w:pPr>
        <w:pStyle w:val="NoSpacing"/>
        <w:numPr>
          <w:ilvl w:val="0"/>
          <w:numId w:val="15"/>
        </w:numPr>
        <w:jc w:val="both"/>
        <w:rPr>
          <w:rFonts w:ascii="Times New Roman" w:hAnsi="Times New Roman" w:cs="Times New Roman"/>
          <w:sz w:val="24"/>
          <w:szCs w:val="24"/>
        </w:rPr>
      </w:pPr>
      <w:r w:rsidRPr="00F37DAA">
        <w:rPr>
          <w:rFonts w:ascii="Times New Roman" w:hAnsi="Times New Roman" w:cs="Times New Roman"/>
          <w:sz w:val="24"/>
          <w:szCs w:val="24"/>
        </w:rPr>
        <w:t>Appointments shall be for</w:t>
      </w:r>
      <w:r w:rsidR="00776FFC" w:rsidRPr="00F37DAA">
        <w:rPr>
          <w:rFonts w:ascii="Times New Roman" w:hAnsi="Times New Roman" w:cs="Times New Roman"/>
          <w:sz w:val="24"/>
          <w:szCs w:val="24"/>
        </w:rPr>
        <w:t xml:space="preserve">: </w:t>
      </w:r>
      <w:r w:rsidR="00BC5757" w:rsidRPr="00F37DAA">
        <w:rPr>
          <w:rFonts w:ascii="Times New Roman" w:hAnsi="Times New Roman" w:cs="Times New Roman"/>
          <w:color w:val="FF0000"/>
          <w:sz w:val="24"/>
          <w:szCs w:val="24"/>
        </w:rPr>
        <w:t>[Enter Term L</w:t>
      </w:r>
      <w:r w:rsidR="00776FFC" w:rsidRPr="00F37DAA">
        <w:rPr>
          <w:rFonts w:ascii="Times New Roman" w:hAnsi="Times New Roman" w:cs="Times New Roman"/>
          <w:color w:val="FF0000"/>
          <w:sz w:val="24"/>
          <w:szCs w:val="24"/>
        </w:rPr>
        <w:t>imit</w:t>
      </w:r>
      <w:r w:rsidR="00BC5757" w:rsidRPr="00F37DAA">
        <w:rPr>
          <w:rFonts w:ascii="Times New Roman" w:hAnsi="Times New Roman" w:cs="Times New Roman"/>
          <w:color w:val="FF0000"/>
          <w:sz w:val="24"/>
          <w:szCs w:val="24"/>
        </w:rPr>
        <w:t>s</w:t>
      </w:r>
      <w:r w:rsidR="00776FFC" w:rsidRPr="00F37DAA">
        <w:rPr>
          <w:rFonts w:ascii="Times New Roman" w:hAnsi="Times New Roman" w:cs="Times New Roman"/>
          <w:color w:val="FF0000"/>
          <w:sz w:val="24"/>
          <w:szCs w:val="24"/>
        </w:rPr>
        <w:t xml:space="preserve"> – i.e.</w:t>
      </w:r>
      <w:r w:rsidR="007D271B" w:rsidRPr="00F37DAA">
        <w:rPr>
          <w:rFonts w:ascii="Times New Roman" w:hAnsi="Times New Roman" w:cs="Times New Roman"/>
          <w:color w:val="FF0000"/>
          <w:sz w:val="24"/>
          <w:szCs w:val="24"/>
        </w:rPr>
        <w:t>,</w:t>
      </w:r>
      <w:r w:rsidR="00776FFC" w:rsidRPr="00F37DAA">
        <w:rPr>
          <w:rFonts w:ascii="Times New Roman" w:hAnsi="Times New Roman" w:cs="Times New Roman"/>
          <w:color w:val="FF0000"/>
          <w:sz w:val="24"/>
          <w:szCs w:val="24"/>
        </w:rPr>
        <w:t xml:space="preserve"> three</w:t>
      </w:r>
      <w:r w:rsidR="007D271B" w:rsidRPr="00F37DAA">
        <w:rPr>
          <w:rFonts w:ascii="Times New Roman" w:hAnsi="Times New Roman" w:cs="Times New Roman"/>
          <w:color w:val="FF0000"/>
          <w:sz w:val="24"/>
          <w:szCs w:val="24"/>
        </w:rPr>
        <w:t>-</w:t>
      </w:r>
      <w:r w:rsidR="00776FFC" w:rsidRPr="00F37DAA">
        <w:rPr>
          <w:rFonts w:ascii="Times New Roman" w:hAnsi="Times New Roman" w:cs="Times New Roman"/>
          <w:color w:val="FF0000"/>
          <w:sz w:val="24"/>
          <w:szCs w:val="24"/>
        </w:rPr>
        <w:t>year terms</w:t>
      </w:r>
      <w:r w:rsidR="00BC5757" w:rsidRPr="00F37DAA">
        <w:rPr>
          <w:rFonts w:ascii="Times New Roman" w:hAnsi="Times New Roman" w:cs="Times New Roman"/>
          <w:color w:val="FF0000"/>
          <w:sz w:val="24"/>
          <w:szCs w:val="24"/>
        </w:rPr>
        <w:t>,</w:t>
      </w:r>
      <w:r w:rsidR="00776FFC" w:rsidRPr="00F37DAA">
        <w:rPr>
          <w:rFonts w:ascii="Times New Roman" w:hAnsi="Times New Roman" w:cs="Times New Roman"/>
          <w:color w:val="FF0000"/>
          <w:sz w:val="24"/>
          <w:szCs w:val="24"/>
        </w:rPr>
        <w:t xml:space="preserve"> with one-third of the membership to be appointed each year]</w:t>
      </w:r>
      <w:r w:rsidR="00776FFC" w:rsidRPr="00F37DAA">
        <w:rPr>
          <w:rFonts w:ascii="Times New Roman" w:hAnsi="Times New Roman" w:cs="Times New Roman"/>
          <w:sz w:val="24"/>
          <w:szCs w:val="24"/>
        </w:rPr>
        <w:t xml:space="preserve">. </w:t>
      </w:r>
      <w:r w:rsidRPr="00F37DAA">
        <w:rPr>
          <w:rFonts w:ascii="Times New Roman" w:hAnsi="Times New Roman" w:cs="Times New Roman"/>
          <w:sz w:val="24"/>
          <w:szCs w:val="24"/>
        </w:rPr>
        <w:t xml:space="preserve"> </w:t>
      </w:r>
    </w:p>
    <w:p w14:paraId="62C6BB1C" w14:textId="77777777" w:rsidR="00922280" w:rsidRPr="00F37DAA" w:rsidRDefault="00922280" w:rsidP="00B920DD">
      <w:pPr>
        <w:pStyle w:val="NoSpacing"/>
        <w:jc w:val="both"/>
        <w:rPr>
          <w:rFonts w:ascii="Times New Roman" w:hAnsi="Times New Roman" w:cs="Times New Roman"/>
          <w:sz w:val="24"/>
          <w:szCs w:val="24"/>
        </w:rPr>
      </w:pPr>
    </w:p>
    <w:p w14:paraId="7D051E4C" w14:textId="6B9A655E" w:rsidR="00922280" w:rsidRPr="00F37DAA" w:rsidRDefault="00922280" w:rsidP="00B920DD">
      <w:pPr>
        <w:pStyle w:val="NoSpacing"/>
        <w:numPr>
          <w:ilvl w:val="0"/>
          <w:numId w:val="15"/>
        </w:numPr>
        <w:jc w:val="both"/>
        <w:rPr>
          <w:rFonts w:ascii="Times New Roman" w:hAnsi="Times New Roman" w:cs="Times New Roman"/>
          <w:sz w:val="24"/>
          <w:szCs w:val="24"/>
        </w:rPr>
      </w:pPr>
      <w:r w:rsidRPr="00F37DAA">
        <w:rPr>
          <w:rFonts w:ascii="Times New Roman" w:hAnsi="Times New Roman" w:cs="Times New Roman"/>
          <w:sz w:val="24"/>
          <w:szCs w:val="24"/>
        </w:rPr>
        <w:t xml:space="preserve">Members may continue to serve on the </w:t>
      </w:r>
      <w:r w:rsidR="003A2410" w:rsidRPr="00F37DAA">
        <w:rPr>
          <w:rFonts w:ascii="Times New Roman" w:hAnsi="Times New Roman" w:cs="Times New Roman"/>
          <w:sz w:val="24"/>
          <w:szCs w:val="24"/>
        </w:rPr>
        <w:t>LWIB</w:t>
      </w:r>
      <w:r w:rsidRPr="00F37DAA">
        <w:rPr>
          <w:rFonts w:ascii="Times New Roman" w:hAnsi="Times New Roman" w:cs="Times New Roman"/>
          <w:sz w:val="24"/>
          <w:szCs w:val="24"/>
        </w:rPr>
        <w:t xml:space="preserve"> until:</w:t>
      </w:r>
    </w:p>
    <w:p w14:paraId="486856D9" w14:textId="77777777" w:rsidR="00922280" w:rsidRPr="00F37DAA" w:rsidRDefault="00922280" w:rsidP="00FB467D">
      <w:pPr>
        <w:pStyle w:val="NoSpacing"/>
        <w:ind w:left="360" w:firstLine="720"/>
        <w:jc w:val="both"/>
        <w:rPr>
          <w:rFonts w:ascii="Times New Roman" w:hAnsi="Times New Roman" w:cs="Times New Roman"/>
          <w:sz w:val="24"/>
          <w:szCs w:val="24"/>
        </w:rPr>
      </w:pPr>
    </w:p>
    <w:p w14:paraId="65D8ABCE" w14:textId="4448347C" w:rsidR="00922280" w:rsidRPr="00F37DAA" w:rsidRDefault="00922280" w:rsidP="00B920DD">
      <w:pPr>
        <w:pStyle w:val="NoSpacing"/>
        <w:numPr>
          <w:ilvl w:val="0"/>
          <w:numId w:val="7"/>
        </w:numPr>
        <w:ind w:left="1080"/>
        <w:jc w:val="both"/>
        <w:rPr>
          <w:rFonts w:ascii="Times New Roman" w:hAnsi="Times New Roman" w:cs="Times New Roman"/>
          <w:sz w:val="24"/>
          <w:szCs w:val="24"/>
        </w:rPr>
      </w:pPr>
      <w:r w:rsidRPr="00F37DAA">
        <w:rPr>
          <w:rFonts w:ascii="Times New Roman" w:hAnsi="Times New Roman" w:cs="Times New Roman"/>
          <w:sz w:val="24"/>
          <w:szCs w:val="24"/>
        </w:rPr>
        <w:t xml:space="preserve">Their term of office expires, however the member may continue to serve until the replacement nominees’ required documents are approved and confirmed in writing by the </w:t>
      </w:r>
      <w:r w:rsidR="007D271B" w:rsidRPr="00F37DAA">
        <w:rPr>
          <w:rFonts w:ascii="Times New Roman" w:hAnsi="Times New Roman" w:cs="Times New Roman"/>
          <w:sz w:val="24"/>
          <w:szCs w:val="24"/>
        </w:rPr>
        <w:t>s</w:t>
      </w:r>
      <w:r w:rsidR="002D2AF4" w:rsidRPr="00F37DAA">
        <w:rPr>
          <w:rFonts w:ascii="Times New Roman" w:hAnsi="Times New Roman" w:cs="Times New Roman"/>
          <w:sz w:val="24"/>
          <w:szCs w:val="24"/>
        </w:rPr>
        <w:t>tate</w:t>
      </w:r>
      <w:r w:rsidR="00C7078B" w:rsidRPr="00F37DAA">
        <w:rPr>
          <w:rFonts w:ascii="Times New Roman" w:hAnsi="Times New Roman" w:cs="Times New Roman"/>
          <w:sz w:val="24"/>
          <w:szCs w:val="24"/>
        </w:rPr>
        <w:t>;</w:t>
      </w:r>
    </w:p>
    <w:p w14:paraId="4443EA08" w14:textId="77777777" w:rsidR="00922280" w:rsidRPr="00F37DAA" w:rsidRDefault="00922280" w:rsidP="00B920DD">
      <w:pPr>
        <w:pStyle w:val="NoSpacing"/>
        <w:ind w:left="1080"/>
        <w:jc w:val="both"/>
        <w:rPr>
          <w:rFonts w:ascii="Times New Roman" w:hAnsi="Times New Roman" w:cs="Times New Roman"/>
          <w:sz w:val="24"/>
          <w:szCs w:val="24"/>
        </w:rPr>
      </w:pPr>
    </w:p>
    <w:p w14:paraId="7C7619D5" w14:textId="233DECF5" w:rsidR="00922280" w:rsidRPr="00F37DAA" w:rsidRDefault="00922280" w:rsidP="00B920DD">
      <w:pPr>
        <w:pStyle w:val="NoSpacing"/>
        <w:numPr>
          <w:ilvl w:val="0"/>
          <w:numId w:val="7"/>
        </w:numPr>
        <w:ind w:left="1080"/>
        <w:jc w:val="both"/>
        <w:rPr>
          <w:rFonts w:ascii="Times New Roman" w:hAnsi="Times New Roman" w:cs="Times New Roman"/>
          <w:sz w:val="24"/>
          <w:szCs w:val="24"/>
        </w:rPr>
      </w:pPr>
      <w:r w:rsidRPr="00F37DAA">
        <w:rPr>
          <w:rFonts w:ascii="Times New Roman" w:hAnsi="Times New Roman" w:cs="Times New Roman"/>
          <w:sz w:val="24"/>
          <w:szCs w:val="24"/>
        </w:rPr>
        <w:t>The classification under which they were appointed changes</w:t>
      </w:r>
      <w:r w:rsidR="00C7078B" w:rsidRPr="00F37DAA">
        <w:rPr>
          <w:rFonts w:ascii="Times New Roman" w:hAnsi="Times New Roman" w:cs="Times New Roman"/>
          <w:sz w:val="24"/>
          <w:szCs w:val="24"/>
        </w:rPr>
        <w:t>;</w:t>
      </w:r>
      <w:r w:rsidRPr="00F37DAA">
        <w:rPr>
          <w:rFonts w:ascii="Times New Roman" w:hAnsi="Times New Roman" w:cs="Times New Roman"/>
          <w:sz w:val="24"/>
          <w:szCs w:val="24"/>
        </w:rPr>
        <w:t xml:space="preserve"> </w:t>
      </w:r>
    </w:p>
    <w:p w14:paraId="59C9F3EB" w14:textId="77777777" w:rsidR="00922280" w:rsidRPr="00F37DAA" w:rsidRDefault="00922280" w:rsidP="00B920DD">
      <w:pPr>
        <w:pStyle w:val="NoSpacing"/>
        <w:ind w:left="1080"/>
        <w:jc w:val="both"/>
        <w:rPr>
          <w:rFonts w:ascii="Times New Roman" w:hAnsi="Times New Roman" w:cs="Times New Roman"/>
          <w:sz w:val="24"/>
          <w:szCs w:val="24"/>
        </w:rPr>
      </w:pPr>
    </w:p>
    <w:p w14:paraId="339F5BCF" w14:textId="4B1BB229" w:rsidR="00922280" w:rsidRPr="00F37DAA" w:rsidRDefault="0023096E" w:rsidP="00B920DD">
      <w:pPr>
        <w:pStyle w:val="NoSpacing"/>
        <w:numPr>
          <w:ilvl w:val="0"/>
          <w:numId w:val="7"/>
        </w:numPr>
        <w:ind w:left="1080"/>
        <w:jc w:val="both"/>
        <w:rPr>
          <w:rFonts w:ascii="Times New Roman" w:hAnsi="Times New Roman" w:cs="Times New Roman"/>
          <w:sz w:val="24"/>
          <w:szCs w:val="24"/>
        </w:rPr>
      </w:pPr>
      <w:r w:rsidRPr="00F37DAA">
        <w:rPr>
          <w:rFonts w:ascii="Times New Roman" w:hAnsi="Times New Roman" w:cs="Times New Roman"/>
          <w:sz w:val="24"/>
          <w:szCs w:val="24"/>
        </w:rPr>
        <w:t xml:space="preserve">The </w:t>
      </w:r>
      <w:r w:rsidR="00922280" w:rsidRPr="00F37DAA">
        <w:rPr>
          <w:rFonts w:ascii="Times New Roman" w:hAnsi="Times New Roman" w:cs="Times New Roman"/>
          <w:sz w:val="24"/>
          <w:szCs w:val="24"/>
        </w:rPr>
        <w:t>appointment</w:t>
      </w:r>
      <w:r w:rsidR="00C74CCA" w:rsidRPr="00F37DAA">
        <w:rPr>
          <w:rFonts w:ascii="Times New Roman" w:hAnsi="Times New Roman" w:cs="Times New Roman"/>
          <w:sz w:val="24"/>
          <w:szCs w:val="24"/>
        </w:rPr>
        <w:t xml:space="preserve"> </w:t>
      </w:r>
      <w:r w:rsidRPr="00F37DAA">
        <w:rPr>
          <w:rFonts w:ascii="Times New Roman" w:hAnsi="Times New Roman" w:cs="Times New Roman"/>
          <w:sz w:val="24"/>
          <w:szCs w:val="24"/>
        </w:rPr>
        <w:t>is revoked by the appointing CEO</w:t>
      </w:r>
      <w:r w:rsidR="00C7078B" w:rsidRPr="00F37DAA">
        <w:rPr>
          <w:rFonts w:ascii="Times New Roman" w:hAnsi="Times New Roman" w:cs="Times New Roman"/>
          <w:sz w:val="24"/>
          <w:szCs w:val="24"/>
        </w:rPr>
        <w:t>;</w:t>
      </w:r>
      <w:r w:rsidRPr="00F37DAA">
        <w:rPr>
          <w:rFonts w:ascii="Times New Roman" w:hAnsi="Times New Roman" w:cs="Times New Roman"/>
          <w:sz w:val="24"/>
          <w:szCs w:val="24"/>
        </w:rPr>
        <w:t xml:space="preserve"> </w:t>
      </w:r>
    </w:p>
    <w:p w14:paraId="0391DB16" w14:textId="77777777" w:rsidR="00922280" w:rsidRPr="00F37DAA" w:rsidRDefault="00922280" w:rsidP="00B920DD">
      <w:pPr>
        <w:pStyle w:val="NoSpacing"/>
        <w:ind w:left="1080"/>
        <w:jc w:val="both"/>
        <w:rPr>
          <w:rFonts w:ascii="Times New Roman" w:hAnsi="Times New Roman" w:cs="Times New Roman"/>
          <w:sz w:val="24"/>
          <w:szCs w:val="24"/>
        </w:rPr>
      </w:pPr>
    </w:p>
    <w:p w14:paraId="0D8E8807" w14:textId="008EBE9E" w:rsidR="003E5251" w:rsidRPr="00F37DAA" w:rsidRDefault="00922280" w:rsidP="00B920DD">
      <w:pPr>
        <w:pStyle w:val="NoSpacing"/>
        <w:numPr>
          <w:ilvl w:val="0"/>
          <w:numId w:val="7"/>
        </w:numPr>
        <w:ind w:left="1080"/>
        <w:jc w:val="both"/>
        <w:rPr>
          <w:rFonts w:ascii="Times New Roman" w:hAnsi="Times New Roman" w:cs="Times New Roman"/>
          <w:sz w:val="24"/>
          <w:szCs w:val="24"/>
        </w:rPr>
      </w:pPr>
      <w:r w:rsidRPr="00F37DAA">
        <w:rPr>
          <w:rFonts w:ascii="Times New Roman" w:hAnsi="Times New Roman" w:cs="Times New Roman"/>
          <w:sz w:val="24"/>
          <w:szCs w:val="24"/>
        </w:rPr>
        <w:t xml:space="preserve">The member becomes incapacitated or otherwise </w:t>
      </w:r>
      <w:r w:rsidR="003E5251" w:rsidRPr="00F37DAA">
        <w:rPr>
          <w:rFonts w:ascii="Times New Roman" w:hAnsi="Times New Roman" w:cs="Times New Roman"/>
          <w:sz w:val="24"/>
          <w:szCs w:val="24"/>
        </w:rPr>
        <w:t>unable to complete their term of office</w:t>
      </w:r>
      <w:r w:rsidR="00C7078B" w:rsidRPr="00F37DAA">
        <w:rPr>
          <w:rFonts w:ascii="Times New Roman" w:hAnsi="Times New Roman" w:cs="Times New Roman"/>
          <w:sz w:val="24"/>
          <w:szCs w:val="24"/>
        </w:rPr>
        <w:t>;</w:t>
      </w:r>
      <w:r w:rsidR="003E5251" w:rsidRPr="00F37DAA">
        <w:rPr>
          <w:rFonts w:ascii="Times New Roman" w:hAnsi="Times New Roman" w:cs="Times New Roman"/>
          <w:sz w:val="24"/>
          <w:szCs w:val="24"/>
        </w:rPr>
        <w:t xml:space="preserve"> or</w:t>
      </w:r>
    </w:p>
    <w:p w14:paraId="30052E64" w14:textId="77777777" w:rsidR="003E5251" w:rsidRPr="00F37DAA" w:rsidRDefault="003E5251" w:rsidP="00B920DD">
      <w:pPr>
        <w:pStyle w:val="NoSpacing"/>
        <w:ind w:left="1080"/>
        <w:jc w:val="both"/>
        <w:rPr>
          <w:rFonts w:ascii="Times New Roman" w:hAnsi="Times New Roman" w:cs="Times New Roman"/>
          <w:sz w:val="24"/>
          <w:szCs w:val="24"/>
        </w:rPr>
      </w:pPr>
    </w:p>
    <w:p w14:paraId="51D16E7F" w14:textId="77777777" w:rsidR="003E5251" w:rsidRPr="00F37DAA" w:rsidRDefault="003E5251" w:rsidP="00B920DD">
      <w:pPr>
        <w:pStyle w:val="NoSpacing"/>
        <w:numPr>
          <w:ilvl w:val="0"/>
          <w:numId w:val="7"/>
        </w:numPr>
        <w:ind w:left="1080"/>
        <w:jc w:val="both"/>
        <w:rPr>
          <w:rFonts w:ascii="Times New Roman" w:hAnsi="Times New Roman" w:cs="Times New Roman"/>
          <w:sz w:val="24"/>
          <w:szCs w:val="24"/>
        </w:rPr>
      </w:pPr>
      <w:r w:rsidRPr="00F37DAA">
        <w:rPr>
          <w:rFonts w:ascii="Times New Roman" w:hAnsi="Times New Roman" w:cs="Times New Roman"/>
          <w:sz w:val="24"/>
          <w:szCs w:val="24"/>
        </w:rPr>
        <w:t>The member resigns.</w:t>
      </w:r>
    </w:p>
    <w:p w14:paraId="6A88D281" w14:textId="77777777" w:rsidR="003E5251" w:rsidRPr="00F37DAA" w:rsidRDefault="003E5251" w:rsidP="00FB467D">
      <w:pPr>
        <w:pStyle w:val="NoSpacing"/>
        <w:jc w:val="both"/>
        <w:rPr>
          <w:rFonts w:ascii="Times New Roman" w:hAnsi="Times New Roman" w:cs="Times New Roman"/>
          <w:sz w:val="24"/>
          <w:szCs w:val="24"/>
        </w:rPr>
      </w:pPr>
    </w:p>
    <w:p w14:paraId="1E008CEF" w14:textId="77777777" w:rsidR="005B3279" w:rsidRPr="00F37DAA" w:rsidRDefault="003E5251" w:rsidP="00B920DD">
      <w:pPr>
        <w:pStyle w:val="NoSpacing"/>
        <w:numPr>
          <w:ilvl w:val="0"/>
          <w:numId w:val="15"/>
        </w:numPr>
        <w:jc w:val="both"/>
        <w:rPr>
          <w:rFonts w:ascii="Times New Roman" w:hAnsi="Times New Roman" w:cs="Times New Roman"/>
          <w:sz w:val="24"/>
          <w:szCs w:val="24"/>
        </w:rPr>
      </w:pPr>
      <w:r w:rsidRPr="00F37DAA">
        <w:rPr>
          <w:rFonts w:ascii="Times New Roman" w:hAnsi="Times New Roman" w:cs="Times New Roman"/>
          <w:sz w:val="24"/>
          <w:szCs w:val="24"/>
        </w:rPr>
        <w:t xml:space="preserve">Vacancies shall be filled in a timely manner and in accordance with </w:t>
      </w:r>
      <w:r w:rsidR="00124A45" w:rsidRPr="00F37DAA">
        <w:rPr>
          <w:rFonts w:ascii="Times New Roman" w:hAnsi="Times New Roman" w:cs="Times New Roman"/>
          <w:sz w:val="24"/>
          <w:szCs w:val="24"/>
        </w:rPr>
        <w:t>WI</w:t>
      </w:r>
      <w:r w:rsidR="00776FFC" w:rsidRPr="00F37DAA">
        <w:rPr>
          <w:rFonts w:ascii="Times New Roman" w:hAnsi="Times New Roman" w:cs="Times New Roman"/>
          <w:sz w:val="24"/>
          <w:szCs w:val="24"/>
        </w:rPr>
        <w:t>O</w:t>
      </w:r>
      <w:r w:rsidR="00124A45" w:rsidRPr="00F37DAA">
        <w:rPr>
          <w:rFonts w:ascii="Times New Roman" w:hAnsi="Times New Roman" w:cs="Times New Roman"/>
          <w:sz w:val="24"/>
          <w:szCs w:val="24"/>
        </w:rPr>
        <w:t xml:space="preserve">A </w:t>
      </w:r>
      <w:r w:rsidRPr="00F37DAA">
        <w:rPr>
          <w:rFonts w:ascii="Times New Roman" w:hAnsi="Times New Roman" w:cs="Times New Roman"/>
          <w:sz w:val="24"/>
          <w:szCs w:val="24"/>
        </w:rPr>
        <w:t xml:space="preserve">requirements </w:t>
      </w:r>
      <w:r w:rsidR="00124A45" w:rsidRPr="00F37DAA">
        <w:rPr>
          <w:rFonts w:ascii="Times New Roman" w:hAnsi="Times New Roman" w:cs="Times New Roman"/>
          <w:sz w:val="24"/>
          <w:szCs w:val="24"/>
        </w:rPr>
        <w:t>and S</w:t>
      </w:r>
      <w:r w:rsidR="00C74CCA" w:rsidRPr="00F37DAA">
        <w:rPr>
          <w:rFonts w:ascii="Times New Roman" w:hAnsi="Times New Roman" w:cs="Times New Roman"/>
          <w:sz w:val="24"/>
          <w:szCs w:val="24"/>
        </w:rPr>
        <w:t>tate policy</w:t>
      </w:r>
      <w:r w:rsidRPr="00F37DAA">
        <w:rPr>
          <w:rFonts w:ascii="Times New Roman" w:hAnsi="Times New Roman" w:cs="Times New Roman"/>
          <w:sz w:val="24"/>
          <w:szCs w:val="24"/>
        </w:rPr>
        <w:t>.</w:t>
      </w:r>
    </w:p>
    <w:p w14:paraId="162B8026" w14:textId="77777777" w:rsidR="007C455B" w:rsidRPr="00F37DAA" w:rsidRDefault="007C455B" w:rsidP="007C455B">
      <w:pPr>
        <w:pStyle w:val="NoSpacing"/>
        <w:ind w:left="720"/>
        <w:jc w:val="both"/>
        <w:rPr>
          <w:rFonts w:ascii="Times New Roman" w:hAnsi="Times New Roman" w:cs="Times New Roman"/>
          <w:sz w:val="24"/>
          <w:szCs w:val="24"/>
        </w:rPr>
      </w:pPr>
    </w:p>
    <w:p w14:paraId="1DDFE4AF" w14:textId="77777777" w:rsidR="007C455B" w:rsidRPr="00F37DAA" w:rsidRDefault="007C455B" w:rsidP="00B920DD">
      <w:pPr>
        <w:pStyle w:val="NoSpacing"/>
        <w:numPr>
          <w:ilvl w:val="0"/>
          <w:numId w:val="15"/>
        </w:numPr>
        <w:jc w:val="both"/>
        <w:rPr>
          <w:rFonts w:ascii="Times New Roman" w:hAnsi="Times New Roman" w:cs="Times New Roman"/>
          <w:sz w:val="24"/>
          <w:szCs w:val="24"/>
        </w:rPr>
      </w:pPr>
      <w:r w:rsidRPr="00F37DAA">
        <w:rPr>
          <w:rFonts w:ascii="Times New Roman" w:hAnsi="Times New Roman" w:cs="Times New Roman"/>
          <w:sz w:val="24"/>
          <w:szCs w:val="24"/>
        </w:rPr>
        <w:t>CEOs shall perform an annual assessment of the Board’s membership and performance to ensure that the Board is performing adequately and in accordance with the direction and guidance CEOs provide.</w:t>
      </w:r>
    </w:p>
    <w:p w14:paraId="3154CDDD" w14:textId="77777777" w:rsidR="0023096E" w:rsidRPr="00F37DAA" w:rsidRDefault="0023096E" w:rsidP="0023096E">
      <w:pPr>
        <w:pStyle w:val="NoSpacing"/>
        <w:ind w:left="720"/>
        <w:jc w:val="both"/>
        <w:rPr>
          <w:rFonts w:ascii="Times New Roman" w:hAnsi="Times New Roman" w:cs="Times New Roman"/>
          <w:sz w:val="24"/>
          <w:szCs w:val="24"/>
        </w:rPr>
      </w:pPr>
    </w:p>
    <w:p w14:paraId="1D6A6B48" w14:textId="0BA26BEF" w:rsidR="002020C4" w:rsidRPr="00F37DAA" w:rsidRDefault="002020C4" w:rsidP="00B920DD">
      <w:pPr>
        <w:pStyle w:val="NoSpacing"/>
        <w:numPr>
          <w:ilvl w:val="0"/>
          <w:numId w:val="11"/>
        </w:numPr>
        <w:ind w:left="360"/>
        <w:jc w:val="both"/>
        <w:rPr>
          <w:rFonts w:ascii="Times New Roman" w:hAnsi="Times New Roman" w:cs="Times New Roman"/>
          <w:b/>
          <w:sz w:val="24"/>
          <w:szCs w:val="24"/>
        </w:rPr>
      </w:pPr>
      <w:r w:rsidRPr="00F37DAA">
        <w:rPr>
          <w:rFonts w:ascii="Times New Roman" w:hAnsi="Times New Roman" w:cs="Times New Roman"/>
          <w:b/>
          <w:sz w:val="24"/>
          <w:szCs w:val="24"/>
        </w:rPr>
        <w:t xml:space="preserve">DESIGNATION </w:t>
      </w:r>
      <w:r w:rsidR="007D271B" w:rsidRPr="00F37DAA">
        <w:rPr>
          <w:rFonts w:ascii="Times New Roman" w:hAnsi="Times New Roman" w:cs="Times New Roman"/>
          <w:b/>
          <w:sz w:val="24"/>
          <w:szCs w:val="24"/>
        </w:rPr>
        <w:t>OF GRANT RECIPIENT/FISCAL AGENT</w:t>
      </w:r>
    </w:p>
    <w:p w14:paraId="16A27463" w14:textId="77777777" w:rsidR="002020C4" w:rsidRPr="00F37DAA" w:rsidRDefault="002020C4" w:rsidP="00FB467D">
      <w:pPr>
        <w:pStyle w:val="NoSpacing"/>
        <w:jc w:val="both"/>
        <w:rPr>
          <w:rFonts w:ascii="Times New Roman" w:hAnsi="Times New Roman" w:cs="Times New Roman"/>
          <w:b/>
          <w:sz w:val="24"/>
          <w:szCs w:val="24"/>
        </w:rPr>
      </w:pPr>
    </w:p>
    <w:p w14:paraId="7157BB86" w14:textId="26DAB5CB" w:rsidR="00C0417B" w:rsidRPr="00F37DAA" w:rsidRDefault="00124A45" w:rsidP="007D271B">
      <w:pPr>
        <w:pStyle w:val="NoSpacing"/>
        <w:ind w:left="360"/>
        <w:jc w:val="both"/>
        <w:rPr>
          <w:rFonts w:ascii="Times New Roman" w:hAnsi="Times New Roman" w:cs="Times New Roman"/>
          <w:sz w:val="24"/>
          <w:szCs w:val="24"/>
        </w:rPr>
      </w:pPr>
      <w:r w:rsidRPr="00F37DAA">
        <w:rPr>
          <w:rFonts w:ascii="Times New Roman" w:hAnsi="Times New Roman" w:cs="Times New Roman"/>
          <w:sz w:val="24"/>
          <w:szCs w:val="24"/>
        </w:rPr>
        <w:t>WI</w:t>
      </w:r>
      <w:r w:rsidR="00776FFC" w:rsidRPr="00F37DAA">
        <w:rPr>
          <w:rFonts w:ascii="Times New Roman" w:hAnsi="Times New Roman" w:cs="Times New Roman"/>
          <w:sz w:val="24"/>
          <w:szCs w:val="24"/>
        </w:rPr>
        <w:t>O</w:t>
      </w:r>
      <w:r w:rsidRPr="00F37DAA">
        <w:rPr>
          <w:rFonts w:ascii="Times New Roman" w:hAnsi="Times New Roman" w:cs="Times New Roman"/>
          <w:sz w:val="24"/>
          <w:szCs w:val="24"/>
        </w:rPr>
        <w:t>A</w:t>
      </w:r>
      <w:r w:rsidR="00152ECB" w:rsidRPr="00F37DAA">
        <w:rPr>
          <w:rFonts w:ascii="Times New Roman" w:hAnsi="Times New Roman" w:cs="Times New Roman"/>
          <w:sz w:val="24"/>
          <w:szCs w:val="24"/>
        </w:rPr>
        <w:t xml:space="preserve"> requires</w:t>
      </w:r>
      <w:r w:rsidR="002020C4" w:rsidRPr="00F37DAA">
        <w:rPr>
          <w:rFonts w:ascii="Times New Roman" w:hAnsi="Times New Roman" w:cs="Times New Roman"/>
          <w:sz w:val="24"/>
          <w:szCs w:val="24"/>
        </w:rPr>
        <w:t xml:space="preserve"> the Chief Elected Official(s)</w:t>
      </w:r>
      <w:r w:rsidRPr="00F37DAA">
        <w:rPr>
          <w:rFonts w:ascii="Times New Roman" w:hAnsi="Times New Roman" w:cs="Times New Roman"/>
          <w:sz w:val="24"/>
          <w:szCs w:val="24"/>
        </w:rPr>
        <w:t xml:space="preserve"> to</w:t>
      </w:r>
      <w:r w:rsidR="002020C4" w:rsidRPr="00F37DAA">
        <w:rPr>
          <w:rFonts w:ascii="Times New Roman" w:hAnsi="Times New Roman" w:cs="Times New Roman"/>
          <w:sz w:val="24"/>
          <w:szCs w:val="24"/>
        </w:rPr>
        <w:t xml:space="preserve"> serve as the grant recipient </w:t>
      </w:r>
      <w:r w:rsidR="00152ECB" w:rsidRPr="00F37DAA">
        <w:rPr>
          <w:rFonts w:ascii="Times New Roman" w:hAnsi="Times New Roman" w:cs="Times New Roman"/>
          <w:sz w:val="24"/>
          <w:szCs w:val="24"/>
        </w:rPr>
        <w:t>for all WI</w:t>
      </w:r>
      <w:r w:rsidR="00776FFC" w:rsidRPr="00F37DAA">
        <w:rPr>
          <w:rFonts w:ascii="Times New Roman" w:hAnsi="Times New Roman" w:cs="Times New Roman"/>
          <w:sz w:val="24"/>
          <w:szCs w:val="24"/>
        </w:rPr>
        <w:t>O</w:t>
      </w:r>
      <w:r w:rsidR="00152ECB" w:rsidRPr="00F37DAA">
        <w:rPr>
          <w:rFonts w:ascii="Times New Roman" w:hAnsi="Times New Roman" w:cs="Times New Roman"/>
          <w:sz w:val="24"/>
          <w:szCs w:val="24"/>
        </w:rPr>
        <w:t xml:space="preserve">A Title I funds </w:t>
      </w:r>
      <w:r w:rsidR="002020C4" w:rsidRPr="00F37DAA">
        <w:rPr>
          <w:rFonts w:ascii="Times New Roman" w:hAnsi="Times New Roman" w:cs="Times New Roman"/>
          <w:sz w:val="24"/>
          <w:szCs w:val="24"/>
        </w:rPr>
        <w:t>and</w:t>
      </w:r>
      <w:r w:rsidRPr="00F37DAA">
        <w:rPr>
          <w:rFonts w:ascii="Times New Roman" w:hAnsi="Times New Roman" w:cs="Times New Roman"/>
          <w:sz w:val="24"/>
          <w:szCs w:val="24"/>
        </w:rPr>
        <w:t xml:space="preserve"> to</w:t>
      </w:r>
      <w:r w:rsidR="002020C4" w:rsidRPr="00F37DAA">
        <w:rPr>
          <w:rFonts w:ascii="Times New Roman" w:hAnsi="Times New Roman" w:cs="Times New Roman"/>
          <w:sz w:val="24"/>
          <w:szCs w:val="24"/>
        </w:rPr>
        <w:t xml:space="preserve"> enter into</w:t>
      </w:r>
      <w:r w:rsidRPr="00F37DAA">
        <w:rPr>
          <w:rFonts w:ascii="Times New Roman" w:hAnsi="Times New Roman" w:cs="Times New Roman"/>
          <w:sz w:val="24"/>
          <w:szCs w:val="24"/>
        </w:rPr>
        <w:t xml:space="preserve"> a grant relationship with the </w:t>
      </w:r>
      <w:r w:rsidR="002D2AF4" w:rsidRPr="00F37DAA">
        <w:rPr>
          <w:rFonts w:ascii="Times New Roman" w:hAnsi="Times New Roman" w:cs="Times New Roman"/>
          <w:sz w:val="24"/>
          <w:szCs w:val="24"/>
        </w:rPr>
        <w:t>State</w:t>
      </w:r>
      <w:r w:rsidR="00C0417B" w:rsidRPr="00F37DAA">
        <w:rPr>
          <w:rFonts w:ascii="Times New Roman" w:hAnsi="Times New Roman" w:cs="Times New Roman"/>
          <w:sz w:val="24"/>
          <w:szCs w:val="24"/>
        </w:rPr>
        <w:t xml:space="preserve">.  </w:t>
      </w:r>
      <w:r w:rsidR="008C2547" w:rsidRPr="00F37DAA">
        <w:rPr>
          <w:rFonts w:ascii="Times New Roman" w:hAnsi="Times New Roman" w:cs="Times New Roman"/>
          <w:sz w:val="24"/>
          <w:szCs w:val="24"/>
        </w:rPr>
        <w:t xml:space="preserve">Under a unanimous decision </w:t>
      </w:r>
      <w:r w:rsidR="00C0417B" w:rsidRPr="00F37DAA">
        <w:rPr>
          <w:rFonts w:ascii="Times New Roman" w:hAnsi="Times New Roman" w:cs="Times New Roman"/>
          <w:sz w:val="24"/>
          <w:szCs w:val="24"/>
        </w:rPr>
        <w:t>CEOs may also elect to designate a fiscal agent to administer these funds and to fulfill the role of grant recipient</w:t>
      </w:r>
      <w:r w:rsidR="00152ECB" w:rsidRPr="00F37DAA">
        <w:rPr>
          <w:rFonts w:ascii="Times New Roman" w:hAnsi="Times New Roman" w:cs="Times New Roman"/>
          <w:sz w:val="24"/>
          <w:szCs w:val="24"/>
        </w:rPr>
        <w:t>.  Even if CEOs designate a grant recipient</w:t>
      </w:r>
      <w:r w:rsidR="00FF51A2" w:rsidRPr="00F37DAA">
        <w:rPr>
          <w:rFonts w:ascii="Times New Roman" w:hAnsi="Times New Roman" w:cs="Times New Roman"/>
          <w:sz w:val="24"/>
          <w:szCs w:val="24"/>
        </w:rPr>
        <w:t xml:space="preserve"> and fiscal agent</w:t>
      </w:r>
      <w:r w:rsidR="00152ECB" w:rsidRPr="00F37DAA">
        <w:rPr>
          <w:rFonts w:ascii="Times New Roman" w:hAnsi="Times New Roman" w:cs="Times New Roman"/>
          <w:sz w:val="24"/>
          <w:szCs w:val="24"/>
        </w:rPr>
        <w:t>, they</w:t>
      </w:r>
      <w:r w:rsidR="00C0417B" w:rsidRPr="00F37DAA">
        <w:rPr>
          <w:rFonts w:ascii="Times New Roman" w:hAnsi="Times New Roman" w:cs="Times New Roman"/>
          <w:sz w:val="24"/>
          <w:szCs w:val="24"/>
        </w:rPr>
        <w:t xml:space="preserve"> remain liable for any misused funds and for expenditures that are determined unallowable under WI</w:t>
      </w:r>
      <w:r w:rsidR="00776FFC" w:rsidRPr="00F37DAA">
        <w:rPr>
          <w:rFonts w:ascii="Times New Roman" w:hAnsi="Times New Roman" w:cs="Times New Roman"/>
          <w:sz w:val="24"/>
          <w:szCs w:val="24"/>
        </w:rPr>
        <w:t>O</w:t>
      </w:r>
      <w:r w:rsidR="00C0417B" w:rsidRPr="00F37DAA">
        <w:rPr>
          <w:rFonts w:ascii="Times New Roman" w:hAnsi="Times New Roman" w:cs="Times New Roman"/>
          <w:sz w:val="24"/>
          <w:szCs w:val="24"/>
        </w:rPr>
        <w:t xml:space="preserve">A. </w:t>
      </w:r>
    </w:p>
    <w:p w14:paraId="4DC20169" w14:textId="77777777" w:rsidR="00C0417B" w:rsidRPr="00F37DAA" w:rsidRDefault="00C0417B" w:rsidP="00FB467D">
      <w:pPr>
        <w:pStyle w:val="NoSpacing"/>
        <w:jc w:val="both"/>
        <w:rPr>
          <w:rFonts w:ascii="Times New Roman" w:hAnsi="Times New Roman" w:cs="Times New Roman"/>
          <w:sz w:val="24"/>
          <w:szCs w:val="24"/>
        </w:rPr>
      </w:pPr>
    </w:p>
    <w:p w14:paraId="26BCEB31" w14:textId="49D93A07" w:rsidR="00B81404" w:rsidRPr="00F37DAA" w:rsidRDefault="00C0417B" w:rsidP="007D271B">
      <w:pPr>
        <w:pStyle w:val="NoSpacing"/>
        <w:ind w:left="360"/>
        <w:jc w:val="both"/>
        <w:rPr>
          <w:rFonts w:ascii="Times New Roman" w:hAnsi="Times New Roman" w:cs="Times New Roman"/>
          <w:sz w:val="24"/>
          <w:szCs w:val="24"/>
        </w:rPr>
      </w:pPr>
      <w:r w:rsidRPr="00F37DAA">
        <w:rPr>
          <w:rFonts w:ascii="Times New Roman" w:hAnsi="Times New Roman" w:cs="Times New Roman"/>
          <w:sz w:val="24"/>
          <w:szCs w:val="24"/>
        </w:rPr>
        <w:t>In accordance with the flexibility of CEOs under WI</w:t>
      </w:r>
      <w:r w:rsidR="00776FFC" w:rsidRPr="00F37DAA">
        <w:rPr>
          <w:rFonts w:ascii="Times New Roman" w:hAnsi="Times New Roman" w:cs="Times New Roman"/>
          <w:sz w:val="24"/>
          <w:szCs w:val="24"/>
        </w:rPr>
        <w:t>O</w:t>
      </w:r>
      <w:r w:rsidRPr="00F37DAA">
        <w:rPr>
          <w:rFonts w:ascii="Times New Roman" w:hAnsi="Times New Roman" w:cs="Times New Roman"/>
          <w:sz w:val="24"/>
          <w:szCs w:val="24"/>
        </w:rPr>
        <w:t>A, t</w:t>
      </w:r>
      <w:r w:rsidR="00B81404" w:rsidRPr="00F37DAA">
        <w:rPr>
          <w:rFonts w:ascii="Times New Roman" w:hAnsi="Times New Roman" w:cs="Times New Roman"/>
          <w:sz w:val="24"/>
          <w:szCs w:val="24"/>
        </w:rPr>
        <w:t>he</w:t>
      </w:r>
      <w:r w:rsidRPr="00F37DAA">
        <w:rPr>
          <w:rFonts w:ascii="Times New Roman" w:hAnsi="Times New Roman" w:cs="Times New Roman"/>
          <w:sz w:val="24"/>
          <w:szCs w:val="24"/>
        </w:rPr>
        <w:t xml:space="preserve"> CEOs</w:t>
      </w:r>
      <w:r w:rsidR="00B81404" w:rsidRPr="00F37DAA">
        <w:rPr>
          <w:rFonts w:ascii="Times New Roman" w:hAnsi="Times New Roman" w:cs="Times New Roman"/>
          <w:sz w:val="24"/>
          <w:szCs w:val="24"/>
        </w:rPr>
        <w:t>:</w:t>
      </w:r>
    </w:p>
    <w:p w14:paraId="38978CAB" w14:textId="77777777" w:rsidR="00B81404" w:rsidRPr="00F37DAA" w:rsidRDefault="00B81404" w:rsidP="00FB467D">
      <w:pPr>
        <w:pStyle w:val="NoSpacing"/>
        <w:jc w:val="both"/>
        <w:rPr>
          <w:rFonts w:ascii="Times New Roman" w:hAnsi="Times New Roman" w:cs="Times New Roman"/>
          <w:sz w:val="24"/>
          <w:szCs w:val="24"/>
        </w:rPr>
      </w:pPr>
    </w:p>
    <w:p w14:paraId="28FC5C1B" w14:textId="6A33F1AF" w:rsidR="00B81404" w:rsidRPr="00F37DAA" w:rsidRDefault="00C0417B" w:rsidP="00B920DD">
      <w:pPr>
        <w:pStyle w:val="NoSpacing"/>
        <w:numPr>
          <w:ilvl w:val="0"/>
          <w:numId w:val="17"/>
        </w:numPr>
        <w:ind w:left="720" w:hanging="360"/>
        <w:jc w:val="both"/>
        <w:rPr>
          <w:rFonts w:ascii="Times New Roman" w:hAnsi="Times New Roman" w:cs="Times New Roman"/>
          <w:sz w:val="24"/>
          <w:szCs w:val="24"/>
        </w:rPr>
      </w:pPr>
      <w:r w:rsidRPr="00F37DAA">
        <w:rPr>
          <w:rFonts w:ascii="Times New Roman" w:hAnsi="Times New Roman" w:cs="Times New Roman"/>
          <w:sz w:val="24"/>
          <w:szCs w:val="24"/>
        </w:rPr>
        <w:t>Designate</w:t>
      </w:r>
      <w:r w:rsidR="00B81404" w:rsidRPr="00F37DAA">
        <w:rPr>
          <w:rFonts w:ascii="Times New Roman" w:hAnsi="Times New Roman" w:cs="Times New Roman"/>
          <w:sz w:val="24"/>
          <w:szCs w:val="24"/>
        </w:rPr>
        <w:t xml:space="preserve"> </w:t>
      </w:r>
      <w:r w:rsidR="00776FFC" w:rsidRPr="00F37DAA">
        <w:rPr>
          <w:rFonts w:ascii="Times New Roman" w:hAnsi="Times New Roman" w:cs="Times New Roman"/>
          <w:color w:val="FF0000"/>
          <w:sz w:val="24"/>
          <w:szCs w:val="24"/>
        </w:rPr>
        <w:t>[</w:t>
      </w:r>
      <w:r w:rsidR="00BC5757" w:rsidRPr="00F37DAA">
        <w:rPr>
          <w:rFonts w:ascii="Times New Roman" w:hAnsi="Times New Roman" w:cs="Times New Roman"/>
          <w:color w:val="FF0000"/>
          <w:sz w:val="24"/>
          <w:szCs w:val="24"/>
        </w:rPr>
        <w:t>Name of G</w:t>
      </w:r>
      <w:r w:rsidR="00776FFC" w:rsidRPr="00F37DAA">
        <w:rPr>
          <w:rFonts w:ascii="Times New Roman" w:hAnsi="Times New Roman" w:cs="Times New Roman"/>
          <w:color w:val="FF0000"/>
          <w:sz w:val="24"/>
          <w:szCs w:val="24"/>
        </w:rPr>
        <w:t>rantee</w:t>
      </w:r>
      <w:r w:rsidR="00BC5757" w:rsidRPr="00F37DAA">
        <w:rPr>
          <w:rFonts w:ascii="Times New Roman" w:hAnsi="Times New Roman" w:cs="Times New Roman"/>
          <w:color w:val="FF0000"/>
          <w:sz w:val="24"/>
          <w:szCs w:val="24"/>
        </w:rPr>
        <w:t xml:space="preserve"> and Fiscal Agent if D</w:t>
      </w:r>
      <w:r w:rsidR="00FF51A2" w:rsidRPr="00F37DAA">
        <w:rPr>
          <w:rFonts w:ascii="Times New Roman" w:hAnsi="Times New Roman" w:cs="Times New Roman"/>
          <w:color w:val="FF0000"/>
          <w:sz w:val="24"/>
          <w:szCs w:val="24"/>
        </w:rPr>
        <w:t xml:space="preserve">ifferent </w:t>
      </w:r>
      <w:r w:rsidR="00BC5757" w:rsidRPr="00F37DAA">
        <w:rPr>
          <w:rFonts w:ascii="Times New Roman" w:hAnsi="Times New Roman" w:cs="Times New Roman"/>
          <w:color w:val="FF0000"/>
          <w:sz w:val="24"/>
          <w:szCs w:val="24"/>
        </w:rPr>
        <w:t>than G</w:t>
      </w:r>
      <w:r w:rsidR="00FF51A2" w:rsidRPr="00F37DAA">
        <w:rPr>
          <w:rFonts w:ascii="Times New Roman" w:hAnsi="Times New Roman" w:cs="Times New Roman"/>
          <w:color w:val="FF0000"/>
          <w:sz w:val="24"/>
          <w:szCs w:val="24"/>
        </w:rPr>
        <w:t>rantee</w:t>
      </w:r>
      <w:r w:rsidR="00776FFC" w:rsidRPr="00F37DAA">
        <w:rPr>
          <w:rFonts w:ascii="Times New Roman" w:hAnsi="Times New Roman" w:cs="Times New Roman"/>
          <w:color w:val="FF0000"/>
          <w:sz w:val="24"/>
          <w:szCs w:val="24"/>
        </w:rPr>
        <w:t xml:space="preserve">] </w:t>
      </w:r>
      <w:r w:rsidR="00B81404" w:rsidRPr="00F37DAA">
        <w:rPr>
          <w:rFonts w:ascii="Times New Roman" w:hAnsi="Times New Roman" w:cs="Times New Roman"/>
          <w:sz w:val="24"/>
          <w:szCs w:val="24"/>
        </w:rPr>
        <w:t>to fulfill the role of grant recipient/fiscal agent.</w:t>
      </w:r>
      <w:r w:rsidRPr="00F37DAA">
        <w:rPr>
          <w:rFonts w:ascii="Times New Roman" w:hAnsi="Times New Roman" w:cs="Times New Roman"/>
          <w:sz w:val="24"/>
          <w:szCs w:val="24"/>
        </w:rPr>
        <w:t xml:space="preserve">  This designation shall remain in force until the CEOs vote by majority to make a change.</w:t>
      </w:r>
    </w:p>
    <w:p w14:paraId="7466456E" w14:textId="77777777" w:rsidR="00B81404" w:rsidRPr="00F37DAA" w:rsidRDefault="00B81404" w:rsidP="00B920DD">
      <w:pPr>
        <w:pStyle w:val="NoSpacing"/>
        <w:ind w:left="720" w:hanging="360"/>
        <w:jc w:val="both"/>
        <w:rPr>
          <w:rFonts w:ascii="Times New Roman" w:hAnsi="Times New Roman" w:cs="Times New Roman"/>
          <w:sz w:val="24"/>
          <w:szCs w:val="24"/>
        </w:rPr>
      </w:pPr>
    </w:p>
    <w:p w14:paraId="1282940F" w14:textId="671FA071" w:rsidR="00B81404" w:rsidRPr="00F37DAA" w:rsidRDefault="00C0417B" w:rsidP="00B920DD">
      <w:pPr>
        <w:pStyle w:val="NoSpacing"/>
        <w:numPr>
          <w:ilvl w:val="0"/>
          <w:numId w:val="17"/>
        </w:numPr>
        <w:ind w:left="720" w:hanging="360"/>
        <w:jc w:val="both"/>
        <w:rPr>
          <w:rFonts w:ascii="Times New Roman" w:hAnsi="Times New Roman" w:cs="Times New Roman"/>
          <w:sz w:val="24"/>
          <w:szCs w:val="24"/>
        </w:rPr>
      </w:pPr>
      <w:r w:rsidRPr="00F37DAA">
        <w:rPr>
          <w:rFonts w:ascii="Times New Roman" w:hAnsi="Times New Roman" w:cs="Times New Roman"/>
          <w:sz w:val="24"/>
          <w:szCs w:val="24"/>
        </w:rPr>
        <w:t xml:space="preserve">Expect </w:t>
      </w:r>
      <w:r w:rsidR="00792331" w:rsidRPr="00F37DAA">
        <w:rPr>
          <w:rFonts w:ascii="Times New Roman" w:hAnsi="Times New Roman" w:cs="Times New Roman"/>
          <w:color w:val="FF0000"/>
          <w:sz w:val="24"/>
          <w:szCs w:val="24"/>
        </w:rPr>
        <w:t xml:space="preserve">[Name of Grantee and Fiscal Agent if Different than Grantee] </w:t>
      </w:r>
      <w:r w:rsidR="00B81404" w:rsidRPr="00F37DAA">
        <w:rPr>
          <w:rFonts w:ascii="Times New Roman" w:hAnsi="Times New Roman" w:cs="Times New Roman"/>
          <w:sz w:val="24"/>
          <w:szCs w:val="24"/>
        </w:rPr>
        <w:t xml:space="preserve">to </w:t>
      </w:r>
      <w:r w:rsidRPr="00F37DAA">
        <w:rPr>
          <w:rFonts w:ascii="Times New Roman" w:hAnsi="Times New Roman" w:cs="Times New Roman"/>
          <w:sz w:val="24"/>
          <w:szCs w:val="24"/>
        </w:rPr>
        <w:t xml:space="preserve">comply with </w:t>
      </w:r>
      <w:r w:rsidR="00B81404" w:rsidRPr="00F37DAA">
        <w:rPr>
          <w:rFonts w:ascii="Times New Roman" w:hAnsi="Times New Roman" w:cs="Times New Roman"/>
          <w:sz w:val="24"/>
          <w:szCs w:val="24"/>
        </w:rPr>
        <w:t xml:space="preserve">all </w:t>
      </w:r>
      <w:r w:rsidR="002D2AF4" w:rsidRPr="00F37DAA">
        <w:rPr>
          <w:rFonts w:ascii="Times New Roman" w:hAnsi="Times New Roman" w:cs="Times New Roman"/>
          <w:sz w:val="24"/>
          <w:szCs w:val="24"/>
        </w:rPr>
        <w:t>f</w:t>
      </w:r>
      <w:r w:rsidR="00B81404" w:rsidRPr="00F37DAA">
        <w:rPr>
          <w:rFonts w:ascii="Times New Roman" w:hAnsi="Times New Roman" w:cs="Times New Roman"/>
          <w:sz w:val="24"/>
          <w:szCs w:val="24"/>
        </w:rPr>
        <w:t>ederal and state rules and regulations pertaining to the responsibilities of grant recipient/fiscal agent as defined under</w:t>
      </w:r>
      <w:r w:rsidRPr="00F37DAA">
        <w:rPr>
          <w:rFonts w:ascii="Times New Roman" w:hAnsi="Times New Roman" w:cs="Times New Roman"/>
          <w:sz w:val="24"/>
          <w:szCs w:val="24"/>
        </w:rPr>
        <w:t xml:space="preserve"> WI</w:t>
      </w:r>
      <w:r w:rsidR="00776FFC" w:rsidRPr="00F37DAA">
        <w:rPr>
          <w:rFonts w:ascii="Times New Roman" w:hAnsi="Times New Roman" w:cs="Times New Roman"/>
          <w:sz w:val="24"/>
          <w:szCs w:val="24"/>
        </w:rPr>
        <w:t>O</w:t>
      </w:r>
      <w:r w:rsidRPr="00F37DAA">
        <w:rPr>
          <w:rFonts w:ascii="Times New Roman" w:hAnsi="Times New Roman" w:cs="Times New Roman"/>
          <w:sz w:val="24"/>
          <w:szCs w:val="24"/>
        </w:rPr>
        <w:t>A</w:t>
      </w:r>
      <w:r w:rsidR="00290DC2" w:rsidRPr="00F37DAA">
        <w:rPr>
          <w:rFonts w:ascii="Times New Roman" w:hAnsi="Times New Roman" w:cs="Times New Roman"/>
          <w:sz w:val="24"/>
          <w:szCs w:val="24"/>
        </w:rPr>
        <w:t xml:space="preserve"> law, regulations and State of Illinois policy</w:t>
      </w:r>
      <w:r w:rsidR="00B81404" w:rsidRPr="00F37DAA">
        <w:rPr>
          <w:rFonts w:ascii="Times New Roman" w:hAnsi="Times New Roman" w:cs="Times New Roman"/>
          <w:sz w:val="24"/>
          <w:szCs w:val="24"/>
        </w:rPr>
        <w:t>.</w:t>
      </w:r>
    </w:p>
    <w:p w14:paraId="3676CA1C" w14:textId="77777777" w:rsidR="00B81404" w:rsidRPr="00F37DAA" w:rsidRDefault="00B81404" w:rsidP="00B920DD">
      <w:pPr>
        <w:pStyle w:val="NoSpacing"/>
        <w:ind w:left="720" w:hanging="360"/>
        <w:jc w:val="both"/>
        <w:rPr>
          <w:rFonts w:ascii="Times New Roman" w:hAnsi="Times New Roman" w:cs="Times New Roman"/>
          <w:sz w:val="24"/>
          <w:szCs w:val="24"/>
        </w:rPr>
      </w:pPr>
    </w:p>
    <w:p w14:paraId="063452AA" w14:textId="40FBD5E1" w:rsidR="00B81404" w:rsidRPr="00F37DAA" w:rsidRDefault="00C0417B" w:rsidP="00B920DD">
      <w:pPr>
        <w:pStyle w:val="NoSpacing"/>
        <w:numPr>
          <w:ilvl w:val="0"/>
          <w:numId w:val="17"/>
        </w:numPr>
        <w:ind w:left="720" w:hanging="360"/>
        <w:jc w:val="both"/>
        <w:rPr>
          <w:rFonts w:ascii="Times New Roman" w:hAnsi="Times New Roman" w:cs="Times New Roman"/>
          <w:sz w:val="24"/>
          <w:szCs w:val="24"/>
        </w:rPr>
      </w:pPr>
      <w:r w:rsidRPr="00F37DAA">
        <w:rPr>
          <w:rFonts w:ascii="Times New Roman" w:hAnsi="Times New Roman" w:cs="Times New Roman"/>
          <w:sz w:val="24"/>
          <w:szCs w:val="24"/>
        </w:rPr>
        <w:t xml:space="preserve">Expect </w:t>
      </w:r>
      <w:r w:rsidR="00792331" w:rsidRPr="00F37DAA">
        <w:rPr>
          <w:rFonts w:ascii="Times New Roman" w:hAnsi="Times New Roman" w:cs="Times New Roman"/>
          <w:color w:val="FF0000"/>
          <w:sz w:val="24"/>
          <w:szCs w:val="24"/>
        </w:rPr>
        <w:t xml:space="preserve">[Name of Grantee and Fiscal Agent if Different than Grantee] </w:t>
      </w:r>
      <w:r w:rsidRPr="00F37DAA">
        <w:rPr>
          <w:rFonts w:ascii="Times New Roman" w:hAnsi="Times New Roman" w:cs="Times New Roman"/>
          <w:sz w:val="24"/>
          <w:szCs w:val="24"/>
        </w:rPr>
        <w:t>to</w:t>
      </w:r>
      <w:r w:rsidR="00B81404" w:rsidRPr="00F37DAA">
        <w:rPr>
          <w:rFonts w:ascii="Times New Roman" w:hAnsi="Times New Roman" w:cs="Times New Roman"/>
          <w:sz w:val="24"/>
          <w:szCs w:val="24"/>
        </w:rPr>
        <w:t xml:space="preserve"> assume primary</w:t>
      </w:r>
      <w:r w:rsidRPr="00F37DAA">
        <w:rPr>
          <w:rFonts w:ascii="Times New Roman" w:hAnsi="Times New Roman" w:cs="Times New Roman"/>
          <w:sz w:val="24"/>
          <w:szCs w:val="24"/>
        </w:rPr>
        <w:t xml:space="preserve"> liability</w:t>
      </w:r>
      <w:r w:rsidR="00B81404" w:rsidRPr="00F37DAA">
        <w:rPr>
          <w:rFonts w:ascii="Times New Roman" w:hAnsi="Times New Roman" w:cs="Times New Roman"/>
          <w:sz w:val="24"/>
          <w:szCs w:val="24"/>
        </w:rPr>
        <w:t xml:space="preserve"> for any disallowed costs associated with the provision of fiscal </w:t>
      </w:r>
      <w:r w:rsidR="00290DC2" w:rsidRPr="00F37DAA">
        <w:rPr>
          <w:rFonts w:ascii="Times New Roman" w:hAnsi="Times New Roman" w:cs="Times New Roman"/>
          <w:sz w:val="24"/>
          <w:szCs w:val="24"/>
        </w:rPr>
        <w:t xml:space="preserve">agent </w:t>
      </w:r>
      <w:r w:rsidR="00B81404" w:rsidRPr="00F37DAA">
        <w:rPr>
          <w:rFonts w:ascii="Times New Roman" w:hAnsi="Times New Roman" w:cs="Times New Roman"/>
          <w:sz w:val="24"/>
          <w:szCs w:val="24"/>
        </w:rPr>
        <w:t xml:space="preserve">services and shall be held liable for </w:t>
      </w:r>
      <w:r w:rsidR="00290DC2" w:rsidRPr="00F37DAA">
        <w:rPr>
          <w:rFonts w:ascii="Times New Roman" w:hAnsi="Times New Roman" w:cs="Times New Roman"/>
          <w:sz w:val="24"/>
          <w:szCs w:val="24"/>
        </w:rPr>
        <w:t>any disallowed costs</w:t>
      </w:r>
      <w:r w:rsidR="00B81404" w:rsidRPr="00F37DAA">
        <w:rPr>
          <w:rFonts w:ascii="Times New Roman" w:hAnsi="Times New Roman" w:cs="Times New Roman"/>
          <w:sz w:val="24"/>
          <w:szCs w:val="24"/>
        </w:rPr>
        <w:t xml:space="preserve"> by the CEOs.</w:t>
      </w:r>
    </w:p>
    <w:p w14:paraId="205409F8" w14:textId="77777777" w:rsidR="00B81404" w:rsidRPr="00F37DAA" w:rsidRDefault="00B81404" w:rsidP="00B920DD">
      <w:pPr>
        <w:pStyle w:val="NoSpacing"/>
        <w:ind w:left="720" w:hanging="360"/>
        <w:jc w:val="both"/>
        <w:rPr>
          <w:rFonts w:ascii="Times New Roman" w:hAnsi="Times New Roman" w:cs="Times New Roman"/>
          <w:sz w:val="24"/>
          <w:szCs w:val="24"/>
        </w:rPr>
      </w:pPr>
    </w:p>
    <w:p w14:paraId="530F2A23" w14:textId="06A94982" w:rsidR="00152ECB" w:rsidRPr="00F37DAA" w:rsidRDefault="00C0417B" w:rsidP="00747D21">
      <w:pPr>
        <w:pStyle w:val="NoSpacing"/>
        <w:numPr>
          <w:ilvl w:val="0"/>
          <w:numId w:val="17"/>
        </w:numPr>
        <w:ind w:left="720" w:hanging="360"/>
        <w:jc w:val="both"/>
        <w:rPr>
          <w:rFonts w:ascii="Times New Roman" w:hAnsi="Times New Roman" w:cs="Times New Roman"/>
          <w:sz w:val="24"/>
          <w:szCs w:val="24"/>
        </w:rPr>
      </w:pPr>
      <w:r w:rsidRPr="00F37DAA">
        <w:rPr>
          <w:rFonts w:ascii="Times New Roman" w:hAnsi="Times New Roman" w:cs="Times New Roman"/>
          <w:sz w:val="24"/>
          <w:szCs w:val="24"/>
        </w:rPr>
        <w:t>R</w:t>
      </w:r>
      <w:r w:rsidR="006F3F17" w:rsidRPr="00F37DAA">
        <w:rPr>
          <w:rFonts w:ascii="Times New Roman" w:hAnsi="Times New Roman" w:cs="Times New Roman"/>
          <w:sz w:val="24"/>
          <w:szCs w:val="24"/>
        </w:rPr>
        <w:t>ecognize that</w:t>
      </w:r>
      <w:r w:rsidRPr="00F37DAA">
        <w:rPr>
          <w:rFonts w:ascii="Times New Roman" w:hAnsi="Times New Roman" w:cs="Times New Roman"/>
          <w:sz w:val="24"/>
          <w:szCs w:val="24"/>
        </w:rPr>
        <w:t xml:space="preserve"> the</w:t>
      </w:r>
      <w:r w:rsidR="006F3F17" w:rsidRPr="00F37DAA">
        <w:rPr>
          <w:rFonts w:ascii="Times New Roman" w:hAnsi="Times New Roman" w:cs="Times New Roman"/>
          <w:sz w:val="24"/>
          <w:szCs w:val="24"/>
        </w:rPr>
        <w:t xml:space="preserve"> designation </w:t>
      </w:r>
      <w:r w:rsidRPr="00F37DAA">
        <w:rPr>
          <w:rFonts w:ascii="Times New Roman" w:hAnsi="Times New Roman" w:cs="Times New Roman"/>
          <w:sz w:val="24"/>
          <w:szCs w:val="24"/>
        </w:rPr>
        <w:t xml:space="preserve">of </w:t>
      </w:r>
      <w:r w:rsidR="00792331" w:rsidRPr="00F37DAA">
        <w:rPr>
          <w:rFonts w:ascii="Times New Roman" w:hAnsi="Times New Roman" w:cs="Times New Roman"/>
          <w:color w:val="FF0000"/>
          <w:sz w:val="24"/>
          <w:szCs w:val="24"/>
        </w:rPr>
        <w:t xml:space="preserve">[Name of Grantee and Fiscal Agent if Different than Grantee] </w:t>
      </w:r>
      <w:r w:rsidR="006F3F17" w:rsidRPr="00F37DAA">
        <w:rPr>
          <w:rFonts w:ascii="Times New Roman" w:hAnsi="Times New Roman" w:cs="Times New Roman"/>
          <w:sz w:val="24"/>
          <w:szCs w:val="24"/>
        </w:rPr>
        <w:t xml:space="preserve">does not absolve </w:t>
      </w:r>
      <w:r w:rsidRPr="00F37DAA">
        <w:rPr>
          <w:rFonts w:ascii="Times New Roman" w:hAnsi="Times New Roman" w:cs="Times New Roman"/>
          <w:sz w:val="24"/>
          <w:szCs w:val="24"/>
        </w:rPr>
        <w:t xml:space="preserve">CEOs </w:t>
      </w:r>
      <w:r w:rsidR="006F3F17" w:rsidRPr="00F37DAA">
        <w:rPr>
          <w:rFonts w:ascii="Times New Roman" w:hAnsi="Times New Roman" w:cs="Times New Roman"/>
          <w:sz w:val="24"/>
          <w:szCs w:val="24"/>
        </w:rPr>
        <w:t xml:space="preserve">of their collective liability for </w:t>
      </w:r>
      <w:r w:rsidRPr="00F37DAA">
        <w:rPr>
          <w:rFonts w:ascii="Times New Roman" w:hAnsi="Times New Roman" w:cs="Times New Roman"/>
          <w:sz w:val="24"/>
          <w:szCs w:val="24"/>
        </w:rPr>
        <w:t xml:space="preserve">misspent </w:t>
      </w:r>
      <w:r w:rsidR="006F3F17" w:rsidRPr="00F37DAA">
        <w:rPr>
          <w:rFonts w:ascii="Times New Roman" w:hAnsi="Times New Roman" w:cs="Times New Roman"/>
          <w:sz w:val="24"/>
          <w:szCs w:val="24"/>
        </w:rPr>
        <w:t>WI</w:t>
      </w:r>
      <w:r w:rsidR="00776FFC" w:rsidRPr="00F37DAA">
        <w:rPr>
          <w:rFonts w:ascii="Times New Roman" w:hAnsi="Times New Roman" w:cs="Times New Roman"/>
          <w:sz w:val="24"/>
          <w:szCs w:val="24"/>
        </w:rPr>
        <w:t>O</w:t>
      </w:r>
      <w:r w:rsidR="006F3F17" w:rsidRPr="00F37DAA">
        <w:rPr>
          <w:rFonts w:ascii="Times New Roman" w:hAnsi="Times New Roman" w:cs="Times New Roman"/>
          <w:sz w:val="24"/>
          <w:szCs w:val="24"/>
        </w:rPr>
        <w:t>A funds.  I</w:t>
      </w:r>
      <w:r w:rsidRPr="00F37DAA">
        <w:rPr>
          <w:rFonts w:ascii="Times New Roman" w:hAnsi="Times New Roman" w:cs="Times New Roman"/>
          <w:sz w:val="24"/>
          <w:szCs w:val="24"/>
        </w:rPr>
        <w:t>n the event WI</w:t>
      </w:r>
      <w:r w:rsidR="00776FFC" w:rsidRPr="00F37DAA">
        <w:rPr>
          <w:rFonts w:ascii="Times New Roman" w:hAnsi="Times New Roman" w:cs="Times New Roman"/>
          <w:sz w:val="24"/>
          <w:szCs w:val="24"/>
        </w:rPr>
        <w:t>O</w:t>
      </w:r>
      <w:r w:rsidRPr="00F37DAA">
        <w:rPr>
          <w:rFonts w:ascii="Times New Roman" w:hAnsi="Times New Roman" w:cs="Times New Roman"/>
          <w:sz w:val="24"/>
          <w:szCs w:val="24"/>
        </w:rPr>
        <w:t xml:space="preserve">A expenditures are </w:t>
      </w:r>
      <w:r w:rsidR="006F3F17" w:rsidRPr="00F37DAA">
        <w:rPr>
          <w:rFonts w:ascii="Times New Roman" w:hAnsi="Times New Roman" w:cs="Times New Roman"/>
          <w:sz w:val="24"/>
          <w:szCs w:val="24"/>
        </w:rPr>
        <w:t>disallowed</w:t>
      </w:r>
      <w:r w:rsidRPr="00F37DAA">
        <w:rPr>
          <w:rFonts w:ascii="Times New Roman" w:hAnsi="Times New Roman" w:cs="Times New Roman"/>
          <w:sz w:val="24"/>
          <w:szCs w:val="24"/>
        </w:rPr>
        <w:t xml:space="preserve"> and CEOs are unsuccessful at obtaining repayment from </w:t>
      </w:r>
      <w:r w:rsidR="00792331" w:rsidRPr="00F37DAA">
        <w:rPr>
          <w:rFonts w:ascii="Times New Roman" w:hAnsi="Times New Roman" w:cs="Times New Roman"/>
          <w:color w:val="FF0000"/>
          <w:sz w:val="24"/>
          <w:szCs w:val="24"/>
        </w:rPr>
        <w:t>[Name of Grantee and Fiscal Agent if Different than Grantee]</w:t>
      </w:r>
      <w:r w:rsidR="00776FFC" w:rsidRPr="00F37DAA">
        <w:rPr>
          <w:rFonts w:ascii="Times New Roman" w:hAnsi="Times New Roman" w:cs="Times New Roman"/>
          <w:sz w:val="24"/>
          <w:szCs w:val="24"/>
        </w:rPr>
        <w:t xml:space="preserve">, </w:t>
      </w:r>
      <w:r w:rsidR="006F3F17" w:rsidRPr="00F37DAA">
        <w:rPr>
          <w:rFonts w:ascii="Times New Roman" w:hAnsi="Times New Roman" w:cs="Times New Roman"/>
          <w:sz w:val="24"/>
          <w:szCs w:val="24"/>
        </w:rPr>
        <w:t xml:space="preserve">each county shall be responsible for a portion of any such liability.  </w:t>
      </w:r>
      <w:r w:rsidR="0023096E" w:rsidRPr="00F37DAA">
        <w:rPr>
          <w:rFonts w:ascii="Times New Roman" w:hAnsi="Times New Roman" w:cs="Times New Roman"/>
          <w:sz w:val="24"/>
          <w:szCs w:val="24"/>
        </w:rPr>
        <w:t xml:space="preserve">The apportionment will be calculated based on </w:t>
      </w:r>
      <w:r w:rsidR="007A6F80" w:rsidRPr="00F37DAA">
        <w:rPr>
          <w:rFonts w:ascii="Times New Roman" w:hAnsi="Times New Roman" w:cs="Times New Roman"/>
          <w:color w:val="FF0000"/>
          <w:sz w:val="24"/>
          <w:szCs w:val="24"/>
        </w:rPr>
        <w:t>[Methodology to Determine Shared Liability - i.e.</w:t>
      </w:r>
      <w:r w:rsidR="007D271B" w:rsidRPr="00F37DAA">
        <w:rPr>
          <w:rFonts w:ascii="Times New Roman" w:hAnsi="Times New Roman" w:cs="Times New Roman"/>
          <w:color w:val="FF0000"/>
          <w:sz w:val="24"/>
          <w:szCs w:val="24"/>
        </w:rPr>
        <w:t>,</w:t>
      </w:r>
      <w:r w:rsidR="007A6F80" w:rsidRPr="00F37DAA">
        <w:rPr>
          <w:rFonts w:ascii="Times New Roman" w:hAnsi="Times New Roman" w:cs="Times New Roman"/>
          <w:color w:val="FF0000"/>
          <w:sz w:val="24"/>
          <w:szCs w:val="24"/>
        </w:rPr>
        <w:t xml:space="preserve"> </w:t>
      </w:r>
      <w:r w:rsidR="0023096E" w:rsidRPr="00F37DAA">
        <w:rPr>
          <w:rFonts w:ascii="Times New Roman" w:hAnsi="Times New Roman" w:cs="Times New Roman"/>
          <w:color w:val="FF0000"/>
          <w:sz w:val="24"/>
          <w:szCs w:val="24"/>
        </w:rPr>
        <w:t xml:space="preserve">the total amount of program funds spent on services to all participants in each county divided by the total amount of program funds spent on services to all participants in all </w:t>
      </w:r>
      <w:r w:rsidR="00792331" w:rsidRPr="00F37DAA">
        <w:rPr>
          <w:rFonts w:ascii="Times New Roman" w:hAnsi="Times New Roman" w:cs="Times New Roman"/>
          <w:color w:val="FF0000"/>
          <w:sz w:val="24"/>
          <w:szCs w:val="24"/>
        </w:rPr>
        <w:t>[Number of C</w:t>
      </w:r>
      <w:r w:rsidR="00776FFC" w:rsidRPr="00F37DAA">
        <w:rPr>
          <w:rFonts w:ascii="Times New Roman" w:hAnsi="Times New Roman" w:cs="Times New Roman"/>
          <w:color w:val="FF0000"/>
          <w:sz w:val="24"/>
          <w:szCs w:val="24"/>
        </w:rPr>
        <w:t>ounties]</w:t>
      </w:r>
      <w:r w:rsidR="0023096E" w:rsidRPr="00F37DAA">
        <w:rPr>
          <w:rFonts w:ascii="Times New Roman" w:hAnsi="Times New Roman" w:cs="Times New Roman"/>
          <w:color w:val="FF0000"/>
          <w:sz w:val="24"/>
          <w:szCs w:val="24"/>
        </w:rPr>
        <w:t xml:space="preserve"> counties during the program year(s) for which expenditures were disallowed</w:t>
      </w:r>
      <w:r w:rsidR="007A6F80" w:rsidRPr="00F37DAA">
        <w:rPr>
          <w:rFonts w:ascii="Times New Roman" w:hAnsi="Times New Roman" w:cs="Times New Roman"/>
          <w:color w:val="FF0000"/>
          <w:sz w:val="24"/>
          <w:szCs w:val="24"/>
        </w:rPr>
        <w:t>]</w:t>
      </w:r>
      <w:r w:rsidR="0023096E" w:rsidRPr="00F37DAA">
        <w:rPr>
          <w:rFonts w:ascii="Times New Roman" w:hAnsi="Times New Roman" w:cs="Times New Roman"/>
          <w:color w:val="FF0000"/>
          <w:sz w:val="24"/>
          <w:szCs w:val="24"/>
        </w:rPr>
        <w:t xml:space="preserve">. </w:t>
      </w:r>
      <w:r w:rsidR="008C2547" w:rsidRPr="00F37DAA">
        <w:rPr>
          <w:rFonts w:ascii="Times New Roman" w:hAnsi="Times New Roman" w:cs="Times New Roman"/>
          <w:sz w:val="24"/>
          <w:szCs w:val="24"/>
        </w:rPr>
        <w:t>Required payment of disallowed costs must be made from non-</w:t>
      </w:r>
      <w:r w:rsidR="007D271B" w:rsidRPr="00F37DAA">
        <w:rPr>
          <w:rFonts w:ascii="Times New Roman" w:hAnsi="Times New Roman" w:cs="Times New Roman"/>
          <w:sz w:val="24"/>
          <w:szCs w:val="24"/>
        </w:rPr>
        <w:t>f</w:t>
      </w:r>
      <w:r w:rsidR="008C2547" w:rsidRPr="00F37DAA">
        <w:rPr>
          <w:rFonts w:ascii="Times New Roman" w:hAnsi="Times New Roman" w:cs="Times New Roman"/>
          <w:sz w:val="24"/>
          <w:szCs w:val="24"/>
        </w:rPr>
        <w:t xml:space="preserve">ederal fund sources. </w:t>
      </w:r>
    </w:p>
    <w:p w14:paraId="5A0ACE5C" w14:textId="77777777" w:rsidR="00C87F3B" w:rsidRPr="00F37DAA" w:rsidRDefault="00C87F3B" w:rsidP="00C87F3B">
      <w:pPr>
        <w:pStyle w:val="NoSpacing"/>
        <w:ind w:left="720"/>
        <w:jc w:val="both"/>
        <w:rPr>
          <w:rFonts w:ascii="Times New Roman" w:hAnsi="Times New Roman" w:cs="Times New Roman"/>
          <w:sz w:val="24"/>
          <w:szCs w:val="24"/>
        </w:rPr>
      </w:pPr>
    </w:p>
    <w:p w14:paraId="5FF24276" w14:textId="12BAF148" w:rsidR="00AA5601" w:rsidRPr="00F37DAA" w:rsidRDefault="0041638F" w:rsidP="00AA5601">
      <w:pPr>
        <w:pStyle w:val="NoSpacing"/>
        <w:numPr>
          <w:ilvl w:val="0"/>
          <w:numId w:val="11"/>
        </w:numPr>
        <w:ind w:left="360"/>
        <w:jc w:val="both"/>
        <w:rPr>
          <w:rFonts w:ascii="Times New Roman" w:hAnsi="Times New Roman" w:cs="Times New Roman"/>
          <w:b/>
          <w:sz w:val="24"/>
          <w:szCs w:val="24"/>
        </w:rPr>
      </w:pPr>
      <w:r w:rsidRPr="00F37DAA">
        <w:rPr>
          <w:rFonts w:ascii="Times New Roman" w:hAnsi="Times New Roman" w:cs="Times New Roman"/>
          <w:b/>
          <w:sz w:val="24"/>
          <w:szCs w:val="24"/>
        </w:rPr>
        <w:t>CEO PARTNERSHIP WITH THE LO</w:t>
      </w:r>
      <w:r w:rsidR="007D271B" w:rsidRPr="00F37DAA">
        <w:rPr>
          <w:rFonts w:ascii="Times New Roman" w:hAnsi="Times New Roman" w:cs="Times New Roman"/>
          <w:b/>
          <w:sz w:val="24"/>
          <w:szCs w:val="24"/>
        </w:rPr>
        <w:t>CAL WORKFORCE DEVELOPMENT BOARD</w:t>
      </w:r>
    </w:p>
    <w:p w14:paraId="6BEC9CEE" w14:textId="77777777" w:rsidR="00D721B1" w:rsidRPr="00F37DAA" w:rsidRDefault="00D721B1" w:rsidP="00D721B1">
      <w:pPr>
        <w:pStyle w:val="NoSpacing"/>
        <w:ind w:left="360"/>
        <w:jc w:val="both"/>
        <w:rPr>
          <w:rFonts w:ascii="Times New Roman" w:hAnsi="Times New Roman" w:cs="Times New Roman"/>
          <w:b/>
          <w:sz w:val="24"/>
          <w:szCs w:val="24"/>
        </w:rPr>
      </w:pPr>
    </w:p>
    <w:p w14:paraId="6F4D3E29" w14:textId="74AC5C0F" w:rsidR="00AA5601" w:rsidRPr="00F37DAA" w:rsidRDefault="00AA5601" w:rsidP="002D2AF4">
      <w:pPr>
        <w:pStyle w:val="NoSpacing"/>
        <w:numPr>
          <w:ilvl w:val="0"/>
          <w:numId w:val="18"/>
        </w:numPr>
        <w:tabs>
          <w:tab w:val="left" w:pos="3240"/>
        </w:tabs>
        <w:jc w:val="both"/>
        <w:rPr>
          <w:rFonts w:ascii="Times New Roman" w:hAnsi="Times New Roman" w:cs="Times New Roman"/>
          <w:sz w:val="24"/>
          <w:szCs w:val="24"/>
        </w:rPr>
      </w:pPr>
      <w:r w:rsidRPr="00F37DAA">
        <w:rPr>
          <w:rFonts w:ascii="Times New Roman" w:hAnsi="Times New Roman" w:cs="Times New Roman"/>
          <w:sz w:val="24"/>
          <w:szCs w:val="24"/>
        </w:rPr>
        <w:lastRenderedPageBreak/>
        <w:t xml:space="preserve">The CEOs and </w:t>
      </w:r>
      <w:r w:rsidR="003A2410" w:rsidRPr="00F37DAA">
        <w:rPr>
          <w:rFonts w:ascii="Times New Roman" w:hAnsi="Times New Roman" w:cs="Times New Roman"/>
          <w:sz w:val="24"/>
          <w:szCs w:val="24"/>
        </w:rPr>
        <w:t>LWIB</w:t>
      </w:r>
      <w:r w:rsidRPr="00F37DAA">
        <w:rPr>
          <w:rFonts w:ascii="Times New Roman" w:hAnsi="Times New Roman" w:cs="Times New Roman"/>
          <w:sz w:val="24"/>
          <w:szCs w:val="24"/>
        </w:rPr>
        <w:t xml:space="preserve"> </w:t>
      </w:r>
      <w:r w:rsidR="00D721B1" w:rsidRPr="00F37DAA">
        <w:rPr>
          <w:rFonts w:ascii="Times New Roman" w:hAnsi="Times New Roman" w:cs="Times New Roman"/>
          <w:sz w:val="24"/>
          <w:szCs w:val="24"/>
        </w:rPr>
        <w:t xml:space="preserve">shall develop and submit a local plan to the Governor that meets the requirements in section 108. The completed local plan shall be subject to the approval of the CEOs at a scheduled CEO meeting.  The CEOs and </w:t>
      </w:r>
      <w:r w:rsidR="003A2410" w:rsidRPr="00F37DAA">
        <w:rPr>
          <w:rFonts w:ascii="Times New Roman" w:hAnsi="Times New Roman" w:cs="Times New Roman"/>
          <w:sz w:val="24"/>
          <w:szCs w:val="24"/>
        </w:rPr>
        <w:t>LWIB</w:t>
      </w:r>
      <w:r w:rsidR="00D721B1" w:rsidRPr="00F37DAA">
        <w:rPr>
          <w:rFonts w:ascii="Times New Roman" w:hAnsi="Times New Roman" w:cs="Times New Roman"/>
          <w:sz w:val="24"/>
          <w:szCs w:val="24"/>
        </w:rPr>
        <w:t xml:space="preserve"> must be in agreement on the local plan before it is submitted to the Governor.  The local plan must be consistent with the state plan.</w:t>
      </w:r>
    </w:p>
    <w:p w14:paraId="015693B9" w14:textId="77777777" w:rsidR="00D721B1" w:rsidRPr="00F37DAA" w:rsidRDefault="00D721B1" w:rsidP="00D721B1">
      <w:pPr>
        <w:pStyle w:val="NoSpacing"/>
        <w:ind w:left="720"/>
        <w:jc w:val="both"/>
        <w:rPr>
          <w:rFonts w:ascii="Times New Roman" w:hAnsi="Times New Roman" w:cs="Times New Roman"/>
          <w:sz w:val="24"/>
          <w:szCs w:val="24"/>
        </w:rPr>
      </w:pPr>
    </w:p>
    <w:p w14:paraId="716DD82D" w14:textId="3BDF5FF6" w:rsidR="00D721B1" w:rsidRPr="00F37DAA" w:rsidRDefault="00D721B1" w:rsidP="00792331">
      <w:pPr>
        <w:pStyle w:val="NoSpacing"/>
        <w:numPr>
          <w:ilvl w:val="0"/>
          <w:numId w:val="18"/>
        </w:numPr>
        <w:jc w:val="both"/>
        <w:rPr>
          <w:rFonts w:ascii="Times New Roman" w:hAnsi="Times New Roman" w:cs="Times New Roman"/>
          <w:sz w:val="24"/>
          <w:szCs w:val="24"/>
        </w:rPr>
      </w:pPr>
      <w:r w:rsidRPr="00F37DAA">
        <w:rPr>
          <w:rFonts w:ascii="Times New Roman" w:hAnsi="Times New Roman" w:cs="Times New Roman"/>
          <w:sz w:val="24"/>
          <w:szCs w:val="24"/>
        </w:rPr>
        <w:t>The local board shall collaborate with the other local boards and chief elected officials from such other local areas in the preparation and submission of a regional plan as described in section 106(c)(2).  The regional plan must be consistent with the state plan.</w:t>
      </w:r>
    </w:p>
    <w:p w14:paraId="1E0B2A7D" w14:textId="77777777" w:rsidR="00D721B1" w:rsidRPr="00F37DAA" w:rsidRDefault="00D721B1" w:rsidP="00792331">
      <w:pPr>
        <w:pStyle w:val="NoSpacing"/>
        <w:ind w:left="720"/>
        <w:jc w:val="both"/>
        <w:rPr>
          <w:rFonts w:ascii="Times New Roman" w:hAnsi="Times New Roman" w:cs="Times New Roman"/>
          <w:sz w:val="24"/>
          <w:szCs w:val="24"/>
        </w:rPr>
      </w:pPr>
    </w:p>
    <w:p w14:paraId="2D69D142" w14:textId="186A648E" w:rsidR="001D61B6" w:rsidRPr="00F37DAA" w:rsidRDefault="00D721B1" w:rsidP="00792331">
      <w:pPr>
        <w:pStyle w:val="NoSpacing"/>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cs="Times New Roman"/>
          <w:sz w:val="24"/>
          <w:szCs w:val="24"/>
        </w:rPr>
      </w:pPr>
      <w:r w:rsidRPr="00F37DAA">
        <w:rPr>
          <w:rFonts w:ascii="Times New Roman" w:hAnsi="Times New Roman" w:cs="Times New Roman"/>
          <w:sz w:val="24"/>
          <w:szCs w:val="24"/>
        </w:rPr>
        <w:t xml:space="preserve">In partnership with the </w:t>
      </w:r>
      <w:r w:rsidR="003A2410" w:rsidRPr="00F37DAA">
        <w:rPr>
          <w:rFonts w:ascii="Times New Roman" w:hAnsi="Times New Roman" w:cs="Times New Roman"/>
          <w:sz w:val="24"/>
          <w:szCs w:val="24"/>
        </w:rPr>
        <w:t>LWIB</w:t>
      </w:r>
      <w:r w:rsidRPr="00F37DAA">
        <w:rPr>
          <w:rFonts w:ascii="Times New Roman" w:hAnsi="Times New Roman" w:cs="Times New Roman"/>
          <w:sz w:val="24"/>
          <w:szCs w:val="24"/>
        </w:rPr>
        <w:t xml:space="preserve">, the CEOs shall conduct oversight </w:t>
      </w:r>
      <w:r w:rsidR="001D61B6" w:rsidRPr="00F37DAA">
        <w:rPr>
          <w:rFonts w:ascii="Times New Roman" w:hAnsi="Times New Roman" w:cs="Times New Roman"/>
          <w:sz w:val="24"/>
          <w:szCs w:val="24"/>
        </w:rPr>
        <w:t xml:space="preserve">for local youth workforce investment activities authorized under section 129(c), local employment and training activities authorized under subsections (c) and (d) of section 134, and the one-stop delivery system in the local area.  Oversight must ensure the appropriate use and management of the funds provided under subtitle B for the activities and system and for workforce development activities, </w:t>
      </w:r>
      <w:r w:rsidR="002D1AD4" w:rsidRPr="00F37DAA">
        <w:rPr>
          <w:rFonts w:ascii="Times New Roman" w:hAnsi="Times New Roman" w:cs="Times New Roman"/>
          <w:sz w:val="24"/>
          <w:szCs w:val="24"/>
        </w:rPr>
        <w:t xml:space="preserve">Oversight must also </w:t>
      </w:r>
      <w:r w:rsidR="001D61B6" w:rsidRPr="00F37DAA">
        <w:rPr>
          <w:rFonts w:ascii="Times New Roman" w:hAnsi="Times New Roman" w:cs="Times New Roman"/>
          <w:sz w:val="24"/>
          <w:szCs w:val="24"/>
        </w:rPr>
        <w:t xml:space="preserve">ensure the appropriate use, management, and investment of funds to maximize performance outcomes under section 116.  Results shall be reported to the CEOs and </w:t>
      </w:r>
      <w:r w:rsidR="003A2410" w:rsidRPr="00F37DAA">
        <w:rPr>
          <w:rFonts w:ascii="Times New Roman" w:hAnsi="Times New Roman" w:cs="Times New Roman"/>
          <w:sz w:val="24"/>
          <w:szCs w:val="24"/>
        </w:rPr>
        <w:t>LWIB</w:t>
      </w:r>
      <w:r w:rsidR="001D61B6" w:rsidRPr="00F37DAA">
        <w:rPr>
          <w:rFonts w:ascii="Times New Roman" w:hAnsi="Times New Roman" w:cs="Times New Roman"/>
          <w:sz w:val="24"/>
          <w:szCs w:val="24"/>
        </w:rPr>
        <w:t xml:space="preserve"> and shall be reviewed and approved at scheduled meetings.</w:t>
      </w:r>
    </w:p>
    <w:p w14:paraId="4F8D8E44" w14:textId="77777777" w:rsidR="001D61B6" w:rsidRPr="00F37DAA" w:rsidRDefault="001D61B6" w:rsidP="00792331">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jc w:val="both"/>
        <w:rPr>
          <w:rFonts w:ascii="Times New Roman" w:hAnsi="Times New Roman" w:cs="Times New Roman"/>
          <w:sz w:val="24"/>
          <w:szCs w:val="24"/>
        </w:rPr>
      </w:pPr>
    </w:p>
    <w:p w14:paraId="0497B6E0" w14:textId="24623927" w:rsidR="001D61B6" w:rsidRPr="00F37DAA" w:rsidRDefault="00A84B0E" w:rsidP="00792331">
      <w:pPr>
        <w:pStyle w:val="DefaultText"/>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eastAsiaTheme="majorEastAsia"/>
          <w:szCs w:val="24"/>
          <w:lang w:bidi="en-US"/>
        </w:rPr>
      </w:pPr>
      <w:r w:rsidRPr="00F37DAA">
        <w:rPr>
          <w:rFonts w:eastAsiaTheme="majorEastAsia"/>
          <w:szCs w:val="24"/>
          <w:lang w:bidi="en-US"/>
        </w:rPr>
        <w:t>T</w:t>
      </w:r>
      <w:r w:rsidR="001D61B6" w:rsidRPr="00F37DAA">
        <w:rPr>
          <w:rFonts w:eastAsiaTheme="majorEastAsia"/>
          <w:szCs w:val="24"/>
          <w:lang w:bidi="en-US"/>
        </w:rPr>
        <w:t>he local board, with the agreement of the chief elected official for the local area</w:t>
      </w:r>
      <w:r w:rsidRPr="00F37DAA">
        <w:rPr>
          <w:rFonts w:eastAsiaTheme="majorEastAsia"/>
          <w:szCs w:val="24"/>
          <w:lang w:bidi="en-US"/>
        </w:rPr>
        <w:t xml:space="preserve">, </w:t>
      </w:r>
      <w:r w:rsidR="001D61B6" w:rsidRPr="00F37DAA">
        <w:rPr>
          <w:rFonts w:eastAsiaTheme="majorEastAsia"/>
          <w:szCs w:val="24"/>
          <w:lang w:bidi="en-US"/>
        </w:rPr>
        <w:t xml:space="preserve">shall designate or certify one-stop operators </w:t>
      </w:r>
      <w:r w:rsidRPr="00F37DAA">
        <w:rPr>
          <w:rFonts w:eastAsiaTheme="majorEastAsia"/>
          <w:szCs w:val="24"/>
          <w:lang w:bidi="en-US"/>
        </w:rPr>
        <w:t xml:space="preserve">through a competitive process </w:t>
      </w:r>
      <w:r w:rsidR="001D61B6" w:rsidRPr="00F37DAA">
        <w:rPr>
          <w:rFonts w:eastAsiaTheme="majorEastAsia"/>
          <w:szCs w:val="24"/>
          <w:lang w:bidi="en-US"/>
        </w:rPr>
        <w:t xml:space="preserve">and may terminate for cause the eligibility of such operators. </w:t>
      </w:r>
    </w:p>
    <w:p w14:paraId="4B4F5FA1" w14:textId="77777777" w:rsidR="00A84B0E" w:rsidRPr="00F37DAA" w:rsidRDefault="00A84B0E" w:rsidP="00792331">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jc w:val="both"/>
        <w:rPr>
          <w:rFonts w:asciiTheme="minorHAnsi" w:hAnsiTheme="minorHAnsi"/>
          <w:szCs w:val="24"/>
        </w:rPr>
      </w:pPr>
    </w:p>
    <w:p w14:paraId="3F147C6E" w14:textId="50601591" w:rsidR="00A84B0E" w:rsidRPr="00F37DAA" w:rsidRDefault="00B17E58" w:rsidP="00792331">
      <w:pPr>
        <w:pStyle w:val="DefaultText"/>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eastAsiaTheme="majorEastAsia"/>
          <w:szCs w:val="24"/>
          <w:lang w:bidi="en-US"/>
        </w:rPr>
      </w:pPr>
      <w:r w:rsidRPr="00F37DAA">
        <w:rPr>
          <w:rFonts w:eastAsiaTheme="majorEastAsia"/>
          <w:szCs w:val="24"/>
          <w:lang w:bidi="en-US"/>
        </w:rPr>
        <w:t xml:space="preserve">The </w:t>
      </w:r>
      <w:r w:rsidR="003A2410" w:rsidRPr="00F37DAA">
        <w:rPr>
          <w:rFonts w:eastAsiaTheme="majorEastAsia"/>
          <w:szCs w:val="24"/>
          <w:lang w:bidi="en-US"/>
        </w:rPr>
        <w:t>LWIB</w:t>
      </w:r>
      <w:r w:rsidRPr="00F37DAA">
        <w:rPr>
          <w:rFonts w:eastAsiaTheme="majorEastAsia"/>
          <w:szCs w:val="24"/>
          <w:lang w:bidi="en-US"/>
        </w:rPr>
        <w:t xml:space="preserve"> shall develop a budget subject to the approval of the CEOs.  The </w:t>
      </w:r>
      <w:r w:rsidR="003A2410" w:rsidRPr="00F37DAA">
        <w:rPr>
          <w:rFonts w:eastAsiaTheme="majorEastAsia"/>
          <w:szCs w:val="24"/>
          <w:lang w:bidi="en-US"/>
        </w:rPr>
        <w:t>LWIB</w:t>
      </w:r>
      <w:r w:rsidRPr="00F37DAA">
        <w:rPr>
          <w:rFonts w:eastAsiaTheme="majorEastAsia"/>
          <w:szCs w:val="24"/>
          <w:lang w:bidi="en-US"/>
        </w:rPr>
        <w:t xml:space="preserve">, with the assistance of the grant recipient/fiscal agent, shall develop a budget </w:t>
      </w:r>
      <w:r w:rsidR="00DF4CBA" w:rsidRPr="00F37DAA">
        <w:rPr>
          <w:szCs w:val="24"/>
        </w:rPr>
        <w:t xml:space="preserve">consistent with the local plan </w:t>
      </w:r>
      <w:r w:rsidRPr="00F37DAA">
        <w:rPr>
          <w:rFonts w:eastAsiaTheme="majorEastAsia"/>
          <w:szCs w:val="24"/>
          <w:lang w:bidi="en-US"/>
        </w:rPr>
        <w:t>for its activities and submit the budget to the CEOs for their approval.  The grant recipient/fiscal agent must distribute grant funds as approved by the CEOs provided that the disbursement does not violate WIOA or any other applicable law.</w:t>
      </w:r>
    </w:p>
    <w:p w14:paraId="0FF652BE" w14:textId="77777777" w:rsidR="00B17E58" w:rsidRPr="00F37DAA" w:rsidRDefault="00B17E58" w:rsidP="00792331">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jc w:val="both"/>
        <w:rPr>
          <w:rFonts w:eastAsiaTheme="majorEastAsia"/>
          <w:szCs w:val="24"/>
          <w:lang w:bidi="en-US"/>
        </w:rPr>
      </w:pPr>
    </w:p>
    <w:p w14:paraId="77D10123" w14:textId="68E0990B" w:rsidR="00746EC7" w:rsidRPr="00F37DAA" w:rsidRDefault="00746EC7" w:rsidP="00792331">
      <w:pPr>
        <w:pStyle w:val="ListParagraph"/>
        <w:numPr>
          <w:ilvl w:val="0"/>
          <w:numId w:val="18"/>
        </w:numPr>
        <w:spacing w:line="240" w:lineRule="auto"/>
        <w:jc w:val="both"/>
        <w:rPr>
          <w:rFonts w:ascii="Times New Roman" w:hAnsi="Times New Roman" w:cs="Times New Roman"/>
          <w:sz w:val="24"/>
          <w:szCs w:val="24"/>
        </w:rPr>
      </w:pPr>
      <w:r w:rsidRPr="00F37DAA">
        <w:rPr>
          <w:rFonts w:ascii="Times New Roman" w:hAnsi="Times New Roman" w:cs="Times New Roman"/>
          <w:sz w:val="24"/>
          <w:szCs w:val="24"/>
        </w:rPr>
        <w:t>Sectio</w:t>
      </w:r>
      <w:r w:rsidR="006420DB" w:rsidRPr="00F37DAA">
        <w:rPr>
          <w:rFonts w:ascii="Times New Roman" w:hAnsi="Times New Roman" w:cs="Times New Roman"/>
          <w:sz w:val="24"/>
          <w:szCs w:val="24"/>
        </w:rPr>
        <w:t xml:space="preserve">n 121(b)(2) allows the </w:t>
      </w:r>
      <w:r w:rsidR="003A2410" w:rsidRPr="00F37DAA">
        <w:rPr>
          <w:rFonts w:ascii="Times New Roman" w:hAnsi="Times New Roman" w:cs="Times New Roman"/>
          <w:sz w:val="24"/>
          <w:szCs w:val="24"/>
        </w:rPr>
        <w:t>LWIB</w:t>
      </w:r>
      <w:r w:rsidRPr="00F37DAA">
        <w:rPr>
          <w:rFonts w:ascii="Times New Roman" w:hAnsi="Times New Roman" w:cs="Times New Roman"/>
          <w:sz w:val="24"/>
          <w:szCs w:val="24"/>
        </w:rPr>
        <w:t xml:space="preserve"> and CEOs to approve additional partners that carry out </w:t>
      </w:r>
      <w:r w:rsidR="006420DB" w:rsidRPr="00F37DAA">
        <w:rPr>
          <w:rFonts w:ascii="Times New Roman" w:hAnsi="Times New Roman" w:cs="Times New Roman"/>
          <w:sz w:val="24"/>
          <w:szCs w:val="24"/>
        </w:rPr>
        <w:t xml:space="preserve">workforce development </w:t>
      </w:r>
      <w:r w:rsidRPr="00F37DAA">
        <w:rPr>
          <w:rFonts w:ascii="Times New Roman" w:hAnsi="Times New Roman" w:cs="Times New Roman"/>
          <w:sz w:val="24"/>
          <w:szCs w:val="24"/>
        </w:rPr>
        <w:t>program</w:t>
      </w:r>
      <w:r w:rsidR="006420DB" w:rsidRPr="00F37DAA">
        <w:rPr>
          <w:rFonts w:ascii="Times New Roman" w:hAnsi="Times New Roman" w:cs="Times New Roman"/>
          <w:sz w:val="24"/>
          <w:szCs w:val="24"/>
        </w:rPr>
        <w:t>s</w:t>
      </w:r>
      <w:r w:rsidRPr="00F37DAA">
        <w:rPr>
          <w:rFonts w:ascii="Times New Roman" w:hAnsi="Times New Roman" w:cs="Times New Roman"/>
          <w:sz w:val="24"/>
          <w:szCs w:val="24"/>
        </w:rPr>
        <w:t xml:space="preserve"> consistent with that described in WI</w:t>
      </w:r>
      <w:r w:rsidR="006420DB" w:rsidRPr="00F37DAA">
        <w:rPr>
          <w:rFonts w:ascii="Times New Roman" w:hAnsi="Times New Roman" w:cs="Times New Roman"/>
          <w:sz w:val="24"/>
          <w:szCs w:val="24"/>
        </w:rPr>
        <w:t>O</w:t>
      </w:r>
      <w:r w:rsidRPr="00F37DAA">
        <w:rPr>
          <w:rFonts w:ascii="Times New Roman" w:hAnsi="Times New Roman" w:cs="Times New Roman"/>
          <w:sz w:val="24"/>
          <w:szCs w:val="24"/>
        </w:rPr>
        <w:t>A for participation in the one-stop delivery system.</w:t>
      </w:r>
    </w:p>
    <w:p w14:paraId="28258BCF" w14:textId="77777777" w:rsidR="00DF4CBA" w:rsidRPr="00F37DAA" w:rsidRDefault="00DF4CBA" w:rsidP="00792331">
      <w:pPr>
        <w:pStyle w:val="ListParagraph"/>
        <w:spacing w:line="240" w:lineRule="auto"/>
        <w:jc w:val="both"/>
        <w:rPr>
          <w:rFonts w:ascii="Times New Roman" w:hAnsi="Times New Roman" w:cs="Times New Roman"/>
          <w:sz w:val="24"/>
          <w:szCs w:val="24"/>
        </w:rPr>
      </w:pPr>
    </w:p>
    <w:p w14:paraId="437153D9" w14:textId="77777777" w:rsidR="001D61B6" w:rsidRPr="00F37DAA" w:rsidRDefault="00DF4CBA" w:rsidP="00792331">
      <w:pPr>
        <w:pStyle w:val="DefaultText"/>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szCs w:val="24"/>
        </w:rPr>
      </w:pPr>
      <w:r w:rsidRPr="00F37DAA">
        <w:t xml:space="preserve">The </w:t>
      </w:r>
      <w:r w:rsidR="00D03579" w:rsidRPr="00F37DAA">
        <w:t xml:space="preserve">local board, </w:t>
      </w:r>
      <w:r w:rsidRPr="00F37DAA">
        <w:t xml:space="preserve">with agreement of the </w:t>
      </w:r>
      <w:r w:rsidR="00D03579" w:rsidRPr="00F37DAA">
        <w:t>CEOs</w:t>
      </w:r>
      <w:r w:rsidRPr="00F37DAA">
        <w:t xml:space="preserve">, shall develop and enter into </w:t>
      </w:r>
      <w:r w:rsidR="00D03579" w:rsidRPr="00F37DAA">
        <w:t>a</w:t>
      </w:r>
      <w:r w:rsidRPr="00F37DAA">
        <w:t xml:space="preserve"> Memorandum of Understanding (MOU) </w:t>
      </w:r>
      <w:r w:rsidR="00D03579" w:rsidRPr="00F37DAA">
        <w:t xml:space="preserve">concerning the operation of the one-stop delivery system in the local area </w:t>
      </w:r>
      <w:r w:rsidRPr="00F37DAA">
        <w:t xml:space="preserve">with the One-Stop Partners </w:t>
      </w:r>
      <w:r w:rsidR="00D03579" w:rsidRPr="00F37DAA">
        <w:t xml:space="preserve">as described </w:t>
      </w:r>
      <w:r w:rsidRPr="00F37DAA">
        <w:t xml:space="preserve">under section 121. </w:t>
      </w:r>
      <w:r w:rsidRPr="00F37DAA">
        <w:rPr>
          <w:bCs/>
          <w:iCs/>
        </w:rPr>
        <w:t xml:space="preserve">The completed MOUs shall be subject to CEO approval and shall be reviewed and approved by the CEOs and WIB at scheduled meetings. </w:t>
      </w:r>
    </w:p>
    <w:p w14:paraId="72A159FD" w14:textId="77777777" w:rsidR="00C87F3B" w:rsidRPr="00F37DAA" w:rsidRDefault="00C87F3B" w:rsidP="00C87F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szCs w:val="24"/>
        </w:rPr>
      </w:pPr>
    </w:p>
    <w:p w14:paraId="42528398" w14:textId="7882286A" w:rsidR="00FF51A2" w:rsidRPr="00F37DAA" w:rsidRDefault="0041638F" w:rsidP="00B920DD">
      <w:pPr>
        <w:pStyle w:val="NoSpacing"/>
        <w:numPr>
          <w:ilvl w:val="0"/>
          <w:numId w:val="11"/>
        </w:numPr>
        <w:ind w:left="360"/>
        <w:jc w:val="both"/>
        <w:rPr>
          <w:rFonts w:ascii="Times New Roman" w:hAnsi="Times New Roman" w:cs="Times New Roman"/>
          <w:b/>
          <w:sz w:val="24"/>
          <w:szCs w:val="24"/>
        </w:rPr>
      </w:pPr>
      <w:r w:rsidRPr="00F37DAA">
        <w:rPr>
          <w:rFonts w:ascii="Times New Roman" w:hAnsi="Times New Roman" w:cs="Times New Roman"/>
          <w:b/>
          <w:sz w:val="24"/>
          <w:szCs w:val="24"/>
        </w:rPr>
        <w:t xml:space="preserve">CEO AGREEMENT AND CONSULTATION WITH THE GOVERNOR AND, AS NECESSARY, THE </w:t>
      </w:r>
      <w:r w:rsidR="003A2410" w:rsidRPr="00F37DAA">
        <w:rPr>
          <w:rFonts w:ascii="Times New Roman" w:hAnsi="Times New Roman" w:cs="Times New Roman"/>
          <w:b/>
          <w:sz w:val="24"/>
          <w:szCs w:val="24"/>
        </w:rPr>
        <w:t>LWIB</w:t>
      </w:r>
    </w:p>
    <w:p w14:paraId="728F464B" w14:textId="77777777" w:rsidR="0041638F" w:rsidRPr="00F37DAA" w:rsidRDefault="0041638F" w:rsidP="0041638F">
      <w:pPr>
        <w:pStyle w:val="NoSpacing"/>
        <w:ind w:left="360"/>
        <w:jc w:val="both"/>
        <w:rPr>
          <w:rFonts w:ascii="Times New Roman" w:hAnsi="Times New Roman" w:cs="Times New Roman"/>
          <w:b/>
          <w:sz w:val="24"/>
          <w:szCs w:val="24"/>
        </w:rPr>
      </w:pPr>
    </w:p>
    <w:p w14:paraId="7D88908C" w14:textId="31BA814C" w:rsidR="00AA5601" w:rsidRPr="00F37DAA" w:rsidRDefault="00EB7B96" w:rsidP="00792331">
      <w:pPr>
        <w:pStyle w:val="NoSpacing"/>
        <w:numPr>
          <w:ilvl w:val="0"/>
          <w:numId w:val="19"/>
        </w:numPr>
        <w:rPr>
          <w:rFonts w:ascii="Times New Roman" w:eastAsia="Times New Roman" w:hAnsi="Times New Roman" w:cs="Times New Roman"/>
          <w:sz w:val="24"/>
          <w:szCs w:val="20"/>
          <w:lang w:bidi="ar-SA"/>
        </w:rPr>
      </w:pPr>
      <w:r w:rsidRPr="00F37DAA">
        <w:rPr>
          <w:rFonts w:ascii="Times New Roman" w:eastAsia="Times New Roman" w:hAnsi="Times New Roman" w:cs="Times New Roman"/>
          <w:sz w:val="24"/>
          <w:szCs w:val="20"/>
          <w:lang w:bidi="ar-SA"/>
        </w:rPr>
        <w:t xml:space="preserve">The </w:t>
      </w:r>
      <w:r w:rsidR="003A2410" w:rsidRPr="00F37DAA">
        <w:rPr>
          <w:rFonts w:ascii="Times New Roman" w:eastAsia="Times New Roman" w:hAnsi="Times New Roman" w:cs="Times New Roman"/>
          <w:sz w:val="24"/>
          <w:szCs w:val="20"/>
          <w:lang w:bidi="ar-SA"/>
        </w:rPr>
        <w:t>LWIB</w:t>
      </w:r>
      <w:r w:rsidRPr="00F37DAA">
        <w:rPr>
          <w:rFonts w:ascii="Times New Roman" w:eastAsia="Times New Roman" w:hAnsi="Times New Roman" w:cs="Times New Roman"/>
          <w:sz w:val="24"/>
          <w:szCs w:val="20"/>
          <w:lang w:bidi="ar-SA"/>
        </w:rPr>
        <w:t>, the CEOs, and the Governor shall negotiate and reach agreement on local performance accountability measures as described in section 116(c).</w:t>
      </w:r>
    </w:p>
    <w:p w14:paraId="7B1E3AE0" w14:textId="77777777" w:rsidR="00F507C3" w:rsidRPr="00F37DAA" w:rsidRDefault="00F507C3" w:rsidP="00067A91">
      <w:pPr>
        <w:pStyle w:val="NoSpacing"/>
        <w:ind w:left="720"/>
        <w:jc w:val="both"/>
        <w:rPr>
          <w:rFonts w:ascii="Times New Roman" w:eastAsia="Times New Roman" w:hAnsi="Times New Roman" w:cs="Times New Roman"/>
          <w:sz w:val="24"/>
          <w:szCs w:val="20"/>
          <w:lang w:bidi="ar-SA"/>
        </w:rPr>
      </w:pPr>
    </w:p>
    <w:p w14:paraId="51C5927E" w14:textId="073384A0" w:rsidR="00F507C3" w:rsidRPr="00F37DAA" w:rsidRDefault="00F507C3">
      <w:pPr>
        <w:pStyle w:val="NoSpacing"/>
        <w:numPr>
          <w:ilvl w:val="0"/>
          <w:numId w:val="19"/>
        </w:numPr>
        <w:jc w:val="both"/>
        <w:rPr>
          <w:rFonts w:ascii="Times New Roman" w:eastAsia="Times New Roman" w:hAnsi="Times New Roman" w:cs="Times New Roman"/>
          <w:sz w:val="24"/>
          <w:szCs w:val="20"/>
          <w:lang w:bidi="ar-SA"/>
        </w:rPr>
      </w:pPr>
      <w:r w:rsidRPr="00F37DAA">
        <w:rPr>
          <w:rFonts w:ascii="Times New Roman" w:eastAsia="Times New Roman" w:hAnsi="Times New Roman" w:cs="Times New Roman"/>
          <w:sz w:val="24"/>
          <w:szCs w:val="20"/>
          <w:lang w:bidi="ar-SA"/>
        </w:rPr>
        <w:lastRenderedPageBreak/>
        <w:t xml:space="preserve">In agreement with the Governor, the CEOs may </w:t>
      </w:r>
      <w:r w:rsidR="00EB7B96" w:rsidRPr="00F37DAA">
        <w:rPr>
          <w:rFonts w:ascii="Times New Roman" w:eastAsia="Times New Roman" w:hAnsi="Times New Roman" w:cs="Times New Roman"/>
          <w:sz w:val="24"/>
          <w:szCs w:val="20"/>
          <w:lang w:bidi="ar-SA"/>
        </w:rPr>
        <w:t>allow</w:t>
      </w:r>
      <w:r w:rsidRPr="00F37DAA">
        <w:rPr>
          <w:rFonts w:ascii="Times New Roman" w:eastAsia="Times New Roman" w:hAnsi="Times New Roman" w:cs="Times New Roman"/>
          <w:sz w:val="24"/>
          <w:szCs w:val="20"/>
          <w:lang w:bidi="ar-SA"/>
        </w:rPr>
        <w:t xml:space="preserve"> the </w:t>
      </w:r>
      <w:r w:rsidR="003A2410" w:rsidRPr="00F37DAA">
        <w:rPr>
          <w:rFonts w:ascii="Times New Roman" w:eastAsia="Times New Roman" w:hAnsi="Times New Roman" w:cs="Times New Roman"/>
          <w:sz w:val="24"/>
          <w:szCs w:val="20"/>
          <w:lang w:bidi="ar-SA"/>
        </w:rPr>
        <w:t>LWIB</w:t>
      </w:r>
      <w:r w:rsidR="00F5345F" w:rsidRPr="00F37DAA">
        <w:rPr>
          <w:rFonts w:ascii="Times New Roman" w:eastAsia="Times New Roman" w:hAnsi="Times New Roman" w:cs="Times New Roman"/>
          <w:sz w:val="24"/>
          <w:szCs w:val="20"/>
          <w:lang w:bidi="ar-SA"/>
        </w:rPr>
        <w:t xml:space="preserve"> </w:t>
      </w:r>
      <w:r w:rsidR="007A6F80" w:rsidRPr="00F37DAA">
        <w:rPr>
          <w:rFonts w:ascii="Times New Roman" w:eastAsia="Times New Roman" w:hAnsi="Times New Roman" w:cs="Times New Roman"/>
          <w:sz w:val="24"/>
          <w:szCs w:val="20"/>
          <w:lang w:bidi="ar-SA"/>
        </w:rPr>
        <w:t xml:space="preserve">or staff </w:t>
      </w:r>
      <w:r w:rsidR="00EB7B96" w:rsidRPr="00F37DAA">
        <w:rPr>
          <w:rFonts w:ascii="Times New Roman" w:eastAsia="Times New Roman" w:hAnsi="Times New Roman" w:cs="Times New Roman"/>
          <w:sz w:val="24"/>
          <w:szCs w:val="20"/>
          <w:lang w:bidi="ar-SA"/>
        </w:rPr>
        <w:t xml:space="preserve">to provide </w:t>
      </w:r>
      <w:r w:rsidRPr="00F37DAA">
        <w:rPr>
          <w:rFonts w:ascii="Times New Roman" w:eastAsia="Times New Roman" w:hAnsi="Times New Roman" w:cs="Times New Roman"/>
          <w:sz w:val="24"/>
          <w:szCs w:val="20"/>
          <w:lang w:bidi="ar-SA"/>
        </w:rPr>
        <w:t>c</w:t>
      </w:r>
      <w:r w:rsidR="00F5345F" w:rsidRPr="00F37DAA">
        <w:rPr>
          <w:rFonts w:ascii="Times New Roman" w:eastAsia="Times New Roman" w:hAnsi="Times New Roman" w:cs="Times New Roman"/>
          <w:sz w:val="24"/>
          <w:szCs w:val="20"/>
          <w:lang w:bidi="ar-SA"/>
        </w:rPr>
        <w:t xml:space="preserve">areer </w:t>
      </w:r>
      <w:r w:rsidRPr="00F37DAA">
        <w:rPr>
          <w:rFonts w:ascii="Times New Roman" w:eastAsia="Times New Roman" w:hAnsi="Times New Roman" w:cs="Times New Roman"/>
          <w:sz w:val="24"/>
          <w:szCs w:val="20"/>
          <w:lang w:bidi="ar-SA"/>
        </w:rPr>
        <w:t xml:space="preserve">services or </w:t>
      </w:r>
      <w:r w:rsidR="00EB7B96" w:rsidRPr="00F37DAA">
        <w:rPr>
          <w:rFonts w:ascii="Times New Roman" w:eastAsia="Times New Roman" w:hAnsi="Times New Roman" w:cs="Times New Roman"/>
          <w:sz w:val="24"/>
          <w:szCs w:val="20"/>
          <w:lang w:bidi="ar-SA"/>
        </w:rPr>
        <w:t xml:space="preserve">be certified or designated </w:t>
      </w:r>
      <w:r w:rsidRPr="00F37DAA">
        <w:rPr>
          <w:rFonts w:ascii="Times New Roman" w:eastAsia="Times New Roman" w:hAnsi="Times New Roman" w:cs="Times New Roman"/>
          <w:sz w:val="24"/>
          <w:szCs w:val="20"/>
          <w:lang w:bidi="ar-SA"/>
        </w:rPr>
        <w:t xml:space="preserve">as a One-Stop Operator. </w:t>
      </w:r>
    </w:p>
    <w:p w14:paraId="5DAE46F7" w14:textId="77777777" w:rsidR="007A6F80" w:rsidRPr="00F37DAA" w:rsidRDefault="007A6F80" w:rsidP="007A6F80">
      <w:pPr>
        <w:pStyle w:val="NoSpacing"/>
        <w:ind w:left="720"/>
        <w:jc w:val="both"/>
        <w:rPr>
          <w:rFonts w:ascii="Times New Roman" w:eastAsia="Times New Roman" w:hAnsi="Times New Roman" w:cs="Times New Roman"/>
          <w:sz w:val="24"/>
          <w:szCs w:val="20"/>
          <w:lang w:bidi="ar-SA"/>
        </w:rPr>
      </w:pPr>
    </w:p>
    <w:p w14:paraId="4DB2C14B" w14:textId="79DE7C08" w:rsidR="007A6F80" w:rsidRPr="00F37DAA" w:rsidRDefault="007A6F80">
      <w:pPr>
        <w:pStyle w:val="NoSpacing"/>
        <w:numPr>
          <w:ilvl w:val="0"/>
          <w:numId w:val="19"/>
        </w:numPr>
        <w:jc w:val="both"/>
        <w:rPr>
          <w:rFonts w:ascii="Times New Roman" w:eastAsia="Times New Roman" w:hAnsi="Times New Roman" w:cs="Times New Roman"/>
          <w:sz w:val="24"/>
          <w:szCs w:val="24"/>
          <w:lang w:bidi="ar-SA"/>
        </w:rPr>
      </w:pPr>
      <w:r w:rsidRPr="00F37DAA">
        <w:rPr>
          <w:rFonts w:ascii="Times New Roman" w:eastAsia="Times New Roman" w:hAnsi="Times New Roman" w:cs="Times New Roman"/>
          <w:sz w:val="24"/>
          <w:szCs w:val="24"/>
          <w:lang w:bidi="ar-SA"/>
        </w:rPr>
        <w:t xml:space="preserve">The CEOs may request a waiver from the Governor to allow </w:t>
      </w:r>
      <w:r w:rsidRPr="00F37DAA">
        <w:rPr>
          <w:rFonts w:ascii="Times New Roman" w:hAnsi="Times New Roman"/>
          <w:sz w:val="24"/>
          <w:szCs w:val="24"/>
        </w:rPr>
        <w:t>the local board or staff to the local boards to be able to provide training services.</w:t>
      </w:r>
    </w:p>
    <w:p w14:paraId="2391D400" w14:textId="77777777" w:rsidR="00F507C3" w:rsidRPr="00F37DAA" w:rsidRDefault="00F507C3">
      <w:pPr>
        <w:pStyle w:val="NoSpacing"/>
        <w:ind w:left="720"/>
        <w:jc w:val="both"/>
        <w:rPr>
          <w:rFonts w:ascii="Times New Roman" w:eastAsia="Times New Roman" w:hAnsi="Times New Roman" w:cs="Times New Roman"/>
          <w:sz w:val="24"/>
          <w:szCs w:val="20"/>
          <w:lang w:bidi="ar-SA"/>
        </w:rPr>
      </w:pPr>
    </w:p>
    <w:p w14:paraId="2C7ED0E1" w14:textId="223EE9A4" w:rsidR="00F507C3" w:rsidRPr="00F37DAA" w:rsidRDefault="00F507C3" w:rsidP="00FD12C9">
      <w:pPr>
        <w:pStyle w:val="ListParagraph"/>
        <w:numPr>
          <w:ilvl w:val="0"/>
          <w:numId w:val="19"/>
        </w:numPr>
        <w:spacing w:after="0" w:line="240" w:lineRule="auto"/>
        <w:jc w:val="both"/>
        <w:rPr>
          <w:rFonts w:ascii="Times New Roman" w:hAnsi="Times New Roman" w:cs="Times New Roman"/>
          <w:sz w:val="24"/>
          <w:szCs w:val="24"/>
        </w:rPr>
      </w:pPr>
      <w:r w:rsidRPr="00F37DAA">
        <w:rPr>
          <w:rFonts w:ascii="Times New Roman" w:eastAsia="Times New Roman" w:hAnsi="Times New Roman" w:cs="Times New Roman"/>
          <w:sz w:val="24"/>
          <w:szCs w:val="20"/>
          <w:lang w:bidi="ar-SA"/>
        </w:rPr>
        <w:t xml:space="preserve">The CEOs will consult with the Governor in the development of a reorganization plan, following decertification of the </w:t>
      </w:r>
      <w:r w:rsidR="003A2410" w:rsidRPr="00F37DAA">
        <w:rPr>
          <w:rFonts w:ascii="Times New Roman" w:eastAsia="Times New Roman" w:hAnsi="Times New Roman" w:cs="Times New Roman"/>
          <w:sz w:val="24"/>
          <w:szCs w:val="20"/>
          <w:lang w:bidi="ar-SA"/>
        </w:rPr>
        <w:t>LWIB</w:t>
      </w:r>
      <w:r w:rsidR="00EB7B96" w:rsidRPr="00F37DAA">
        <w:rPr>
          <w:rFonts w:ascii="Times New Roman" w:eastAsia="Times New Roman" w:hAnsi="Times New Roman" w:cs="Times New Roman"/>
          <w:sz w:val="24"/>
          <w:szCs w:val="20"/>
          <w:lang w:bidi="ar-SA"/>
        </w:rPr>
        <w:t xml:space="preserve"> for fraud, abuse, failure to carry out functions, or </w:t>
      </w:r>
      <w:r w:rsidR="00EB7B96" w:rsidRPr="00F37DAA">
        <w:rPr>
          <w:rFonts w:ascii="Times New Roman" w:hAnsi="Times New Roman" w:cs="Times New Roman"/>
          <w:sz w:val="24"/>
          <w:szCs w:val="24"/>
        </w:rPr>
        <w:t>non</w:t>
      </w:r>
      <w:r w:rsidR="007D271B" w:rsidRPr="00F37DAA">
        <w:rPr>
          <w:rFonts w:ascii="Times New Roman" w:hAnsi="Times New Roman" w:cs="Times New Roman"/>
          <w:sz w:val="24"/>
          <w:szCs w:val="24"/>
        </w:rPr>
        <w:t>-</w:t>
      </w:r>
      <w:r w:rsidR="00EB7B96" w:rsidRPr="00F37DAA">
        <w:rPr>
          <w:rFonts w:ascii="Times New Roman" w:hAnsi="Times New Roman" w:cs="Times New Roman"/>
          <w:sz w:val="24"/>
          <w:szCs w:val="24"/>
        </w:rPr>
        <w:t>performance.</w:t>
      </w:r>
    </w:p>
    <w:p w14:paraId="18200927" w14:textId="77777777" w:rsidR="00FD12C9" w:rsidRPr="00F37DAA" w:rsidRDefault="00FD12C9" w:rsidP="00FD12C9">
      <w:pPr>
        <w:pStyle w:val="ListParagraph"/>
        <w:spacing w:after="0" w:line="240" w:lineRule="auto"/>
        <w:jc w:val="both"/>
        <w:rPr>
          <w:rFonts w:ascii="Times New Roman" w:hAnsi="Times New Roman" w:cs="Times New Roman"/>
          <w:sz w:val="24"/>
          <w:szCs w:val="24"/>
        </w:rPr>
      </w:pPr>
    </w:p>
    <w:p w14:paraId="200BE69A" w14:textId="7EA7D990" w:rsidR="00F507C3" w:rsidRPr="00F37DAA" w:rsidRDefault="00F507C3" w:rsidP="00FD12C9">
      <w:pPr>
        <w:pStyle w:val="NoSpacing"/>
        <w:numPr>
          <w:ilvl w:val="0"/>
          <w:numId w:val="19"/>
        </w:numPr>
        <w:jc w:val="both"/>
        <w:rPr>
          <w:rFonts w:ascii="Times New Roman" w:hAnsi="Times New Roman" w:cs="Times New Roman"/>
          <w:sz w:val="24"/>
          <w:szCs w:val="24"/>
        </w:rPr>
      </w:pPr>
      <w:r w:rsidRPr="00F37DAA">
        <w:rPr>
          <w:rFonts w:ascii="Times New Roman" w:hAnsi="Times New Roman" w:cs="Times New Roman"/>
          <w:sz w:val="24"/>
          <w:szCs w:val="24"/>
        </w:rPr>
        <w:t xml:space="preserve">The CEOs and </w:t>
      </w:r>
      <w:r w:rsidR="00F5345F" w:rsidRPr="00F37DAA">
        <w:rPr>
          <w:rFonts w:ascii="Times New Roman" w:hAnsi="Times New Roman" w:cs="Times New Roman"/>
          <w:sz w:val="24"/>
          <w:szCs w:val="24"/>
        </w:rPr>
        <w:t xml:space="preserve">the </w:t>
      </w:r>
      <w:r w:rsidR="003A2410" w:rsidRPr="00F37DAA">
        <w:rPr>
          <w:rFonts w:ascii="Times New Roman" w:hAnsi="Times New Roman" w:cs="Times New Roman"/>
          <w:sz w:val="24"/>
          <w:szCs w:val="24"/>
        </w:rPr>
        <w:t>LWIB</w:t>
      </w:r>
      <w:r w:rsidRPr="00F37DAA">
        <w:rPr>
          <w:rFonts w:ascii="Times New Roman" w:hAnsi="Times New Roman" w:cs="Times New Roman"/>
          <w:sz w:val="24"/>
          <w:szCs w:val="24"/>
        </w:rPr>
        <w:t xml:space="preserve"> will work with the </w:t>
      </w:r>
      <w:r w:rsidR="002D2AF4" w:rsidRPr="00F37DAA">
        <w:rPr>
          <w:rFonts w:ascii="Times New Roman" w:hAnsi="Times New Roman" w:cs="Times New Roman"/>
          <w:sz w:val="24"/>
          <w:szCs w:val="24"/>
        </w:rPr>
        <w:t>State</w:t>
      </w:r>
      <w:r w:rsidRPr="00F37DAA">
        <w:rPr>
          <w:rFonts w:ascii="Times New Roman" w:hAnsi="Times New Roman" w:cs="Times New Roman"/>
          <w:sz w:val="24"/>
          <w:szCs w:val="24"/>
        </w:rPr>
        <w:t xml:space="preserve"> to facilitate the </w:t>
      </w:r>
      <w:r w:rsidR="002D2AF4" w:rsidRPr="00F37DAA">
        <w:rPr>
          <w:rFonts w:ascii="Times New Roman" w:hAnsi="Times New Roman" w:cs="Times New Roman"/>
          <w:sz w:val="24"/>
          <w:szCs w:val="24"/>
        </w:rPr>
        <w:t>State</w:t>
      </w:r>
      <w:r w:rsidRPr="00F37DAA">
        <w:rPr>
          <w:rFonts w:ascii="Times New Roman" w:hAnsi="Times New Roman" w:cs="Times New Roman"/>
          <w:sz w:val="24"/>
          <w:szCs w:val="24"/>
        </w:rPr>
        <w:t>’s provision of sta</w:t>
      </w:r>
      <w:r w:rsidR="00882AC2" w:rsidRPr="00F37DAA">
        <w:rPr>
          <w:rFonts w:ascii="Times New Roman" w:hAnsi="Times New Roman" w:cs="Times New Roman"/>
          <w:sz w:val="24"/>
          <w:szCs w:val="24"/>
        </w:rPr>
        <w:t>tewide rapid response activities</w:t>
      </w:r>
      <w:r w:rsidRPr="00F37DAA">
        <w:rPr>
          <w:rFonts w:ascii="Times New Roman" w:hAnsi="Times New Roman" w:cs="Times New Roman"/>
          <w:sz w:val="24"/>
          <w:szCs w:val="24"/>
        </w:rPr>
        <w:t xml:space="preserve">. </w:t>
      </w:r>
    </w:p>
    <w:p w14:paraId="039A55BA" w14:textId="77777777" w:rsidR="00F507C3" w:rsidRPr="00F37DAA" w:rsidRDefault="00F507C3" w:rsidP="00FD12C9">
      <w:pPr>
        <w:pStyle w:val="NoSpacing"/>
        <w:ind w:left="720"/>
        <w:jc w:val="both"/>
        <w:rPr>
          <w:rFonts w:ascii="Times New Roman" w:hAnsi="Times New Roman" w:cs="Times New Roman"/>
          <w:sz w:val="24"/>
          <w:szCs w:val="24"/>
        </w:rPr>
      </w:pPr>
    </w:p>
    <w:p w14:paraId="52D76163" w14:textId="5B1A108C" w:rsidR="00F507C3" w:rsidRPr="00F37DAA" w:rsidRDefault="00F918C0" w:rsidP="00FD12C9">
      <w:pPr>
        <w:pStyle w:val="ListParagraph"/>
        <w:numPr>
          <w:ilvl w:val="0"/>
          <w:numId w:val="19"/>
        </w:numPr>
        <w:spacing w:after="0" w:line="240" w:lineRule="auto"/>
        <w:jc w:val="both"/>
        <w:rPr>
          <w:rFonts w:ascii="Times New Roman" w:hAnsi="Times New Roman" w:cs="Times New Roman"/>
          <w:sz w:val="24"/>
          <w:szCs w:val="24"/>
        </w:rPr>
      </w:pPr>
      <w:r w:rsidRPr="00F37DAA">
        <w:rPr>
          <w:rFonts w:ascii="Times New Roman" w:hAnsi="Times New Roman" w:cs="Times New Roman"/>
          <w:sz w:val="24"/>
          <w:szCs w:val="24"/>
        </w:rPr>
        <w:t>The Govern</w:t>
      </w:r>
      <w:r w:rsidR="00D90173" w:rsidRPr="00F37DAA">
        <w:rPr>
          <w:rFonts w:ascii="Times New Roman" w:hAnsi="Times New Roman" w:cs="Times New Roman"/>
          <w:sz w:val="24"/>
          <w:szCs w:val="24"/>
        </w:rPr>
        <w:t xml:space="preserve">or, in coordination with the </w:t>
      </w:r>
      <w:r w:rsidR="003A2410" w:rsidRPr="00F37DAA">
        <w:rPr>
          <w:rFonts w:ascii="Times New Roman" w:hAnsi="Times New Roman" w:cs="Times New Roman"/>
          <w:sz w:val="24"/>
          <w:szCs w:val="24"/>
        </w:rPr>
        <w:t>LWIB</w:t>
      </w:r>
      <w:r w:rsidRPr="00F37DAA">
        <w:rPr>
          <w:rFonts w:ascii="Times New Roman" w:hAnsi="Times New Roman" w:cs="Times New Roman"/>
          <w:sz w:val="24"/>
          <w:szCs w:val="24"/>
        </w:rPr>
        <w:t xml:space="preserve"> and the CEOs in the </w:t>
      </w:r>
      <w:r w:rsidR="002D2AF4" w:rsidRPr="00F37DAA">
        <w:rPr>
          <w:rFonts w:ascii="Times New Roman" w:hAnsi="Times New Roman" w:cs="Times New Roman"/>
          <w:sz w:val="24"/>
          <w:szCs w:val="24"/>
        </w:rPr>
        <w:t>State</w:t>
      </w:r>
      <w:r w:rsidRPr="00F37DAA">
        <w:rPr>
          <w:rFonts w:ascii="Times New Roman" w:hAnsi="Times New Roman" w:cs="Times New Roman"/>
          <w:sz w:val="24"/>
          <w:szCs w:val="24"/>
        </w:rPr>
        <w:t>, shall establish and operate a fiscal and management accountability information system based on guidelines established by the Secretary after consultation with the Governor, CEOs and the one-stop partners (such guidelines shall promote efficient collection and use of fiscal and management information for reports and monitoring the use of funds made available and for preparing the annual report).</w:t>
      </w:r>
    </w:p>
    <w:p w14:paraId="2BC0023C" w14:textId="77777777" w:rsidR="00FD12C9" w:rsidRPr="00F37DAA" w:rsidRDefault="00FD12C9" w:rsidP="00FD12C9">
      <w:pPr>
        <w:pStyle w:val="ListParagraph"/>
        <w:spacing w:after="0" w:line="240" w:lineRule="auto"/>
        <w:jc w:val="both"/>
        <w:rPr>
          <w:rFonts w:ascii="Times New Roman" w:hAnsi="Times New Roman" w:cs="Times New Roman"/>
          <w:sz w:val="24"/>
          <w:szCs w:val="24"/>
        </w:rPr>
      </w:pPr>
    </w:p>
    <w:p w14:paraId="00228786" w14:textId="77777777" w:rsidR="00F507C3" w:rsidRPr="00F37DAA" w:rsidRDefault="00F507C3" w:rsidP="00FD12C9">
      <w:pPr>
        <w:pStyle w:val="NoSpacing"/>
        <w:numPr>
          <w:ilvl w:val="0"/>
          <w:numId w:val="19"/>
        </w:numPr>
        <w:jc w:val="both"/>
        <w:rPr>
          <w:rFonts w:ascii="Times New Roman" w:hAnsi="Times New Roman" w:cs="Times New Roman"/>
          <w:sz w:val="24"/>
          <w:szCs w:val="24"/>
        </w:rPr>
      </w:pPr>
      <w:r w:rsidRPr="00F37DAA">
        <w:rPr>
          <w:rFonts w:ascii="Times New Roman" w:hAnsi="Times New Roman" w:cs="Times New Roman"/>
          <w:sz w:val="24"/>
          <w:szCs w:val="24"/>
        </w:rPr>
        <w:t>The CEOs will consult with the Secretary of Labor or Governor regarding any federal or state-fun</w:t>
      </w:r>
      <w:r w:rsidR="004F657D" w:rsidRPr="00F37DAA">
        <w:rPr>
          <w:rFonts w:ascii="Times New Roman" w:hAnsi="Times New Roman" w:cs="Times New Roman"/>
          <w:sz w:val="24"/>
          <w:szCs w:val="24"/>
        </w:rPr>
        <w:t>ded activity in the local area.</w:t>
      </w:r>
    </w:p>
    <w:p w14:paraId="47B5DD58" w14:textId="77777777" w:rsidR="00F507C3" w:rsidRPr="00F37DAA" w:rsidRDefault="00F507C3" w:rsidP="00F507C3">
      <w:pPr>
        <w:pStyle w:val="NoSpacing"/>
        <w:ind w:left="720"/>
        <w:jc w:val="both"/>
        <w:rPr>
          <w:rFonts w:ascii="Times New Roman" w:hAnsi="Times New Roman" w:cs="Times New Roman"/>
          <w:b/>
          <w:sz w:val="24"/>
          <w:szCs w:val="24"/>
        </w:rPr>
      </w:pPr>
    </w:p>
    <w:p w14:paraId="26F9659E" w14:textId="345568C3" w:rsidR="00355AE3" w:rsidRPr="00F37DAA" w:rsidRDefault="00152ECB" w:rsidP="00B920DD">
      <w:pPr>
        <w:pStyle w:val="NoSpacing"/>
        <w:numPr>
          <w:ilvl w:val="0"/>
          <w:numId w:val="11"/>
        </w:numPr>
        <w:ind w:left="360"/>
        <w:jc w:val="both"/>
        <w:rPr>
          <w:rFonts w:ascii="Times New Roman" w:hAnsi="Times New Roman" w:cs="Times New Roman"/>
          <w:b/>
          <w:sz w:val="24"/>
          <w:szCs w:val="24"/>
        </w:rPr>
      </w:pPr>
      <w:r w:rsidRPr="00F37DAA">
        <w:rPr>
          <w:rFonts w:ascii="Times New Roman" w:hAnsi="Times New Roman" w:cs="Times New Roman"/>
          <w:b/>
          <w:sz w:val="24"/>
          <w:szCs w:val="24"/>
        </w:rPr>
        <w:t>RELATED AGREEMENTS</w:t>
      </w:r>
    </w:p>
    <w:p w14:paraId="48BC2ECC" w14:textId="77777777" w:rsidR="007466DA" w:rsidRPr="00F37DAA" w:rsidRDefault="007466DA" w:rsidP="00FB467D">
      <w:pPr>
        <w:pStyle w:val="NoSpacing"/>
        <w:jc w:val="both"/>
        <w:rPr>
          <w:rFonts w:ascii="Times New Roman" w:hAnsi="Times New Roman" w:cs="Times New Roman"/>
          <w:b/>
          <w:sz w:val="24"/>
          <w:szCs w:val="24"/>
        </w:rPr>
      </w:pPr>
    </w:p>
    <w:p w14:paraId="765C1E20" w14:textId="696BDC2B" w:rsidR="00C7078B" w:rsidRPr="00F37DAA" w:rsidRDefault="00152ECB" w:rsidP="00792331">
      <w:pPr>
        <w:pStyle w:val="ListParagraph"/>
        <w:widowControl w:val="0"/>
        <w:numPr>
          <w:ilvl w:val="0"/>
          <w:numId w:val="22"/>
        </w:numPr>
        <w:autoSpaceDE w:val="0"/>
        <w:autoSpaceDN w:val="0"/>
        <w:adjustRightInd w:val="0"/>
        <w:spacing w:after="0" w:line="240" w:lineRule="auto"/>
        <w:ind w:right="72"/>
        <w:jc w:val="both"/>
        <w:rPr>
          <w:rFonts w:ascii="Times New Roman" w:hAnsi="Times New Roman"/>
          <w:color w:val="000000"/>
          <w:sz w:val="24"/>
          <w:szCs w:val="24"/>
        </w:rPr>
      </w:pPr>
      <w:r w:rsidRPr="00F37DAA">
        <w:rPr>
          <w:rFonts w:ascii="Times New Roman" w:hAnsi="Times New Roman" w:cs="Times New Roman"/>
          <w:sz w:val="24"/>
          <w:szCs w:val="24"/>
        </w:rPr>
        <w:t xml:space="preserve">The CEOs </w:t>
      </w:r>
      <w:r w:rsidR="000C6509" w:rsidRPr="00F37DAA">
        <w:rPr>
          <w:rFonts w:ascii="Times New Roman" w:hAnsi="Times New Roman" w:cs="Times New Roman"/>
          <w:sz w:val="24"/>
          <w:szCs w:val="24"/>
        </w:rPr>
        <w:t>and local board must</w:t>
      </w:r>
      <w:r w:rsidR="007C455B" w:rsidRPr="00F37DAA">
        <w:rPr>
          <w:rFonts w:ascii="Times New Roman" w:hAnsi="Times New Roman" w:cs="Times New Roman"/>
          <w:sz w:val="24"/>
          <w:szCs w:val="24"/>
        </w:rPr>
        <w:t xml:space="preserve"> enter into additional </w:t>
      </w:r>
      <w:r w:rsidR="000C6509" w:rsidRPr="00F37DAA">
        <w:rPr>
          <w:rFonts w:ascii="Times New Roman" w:hAnsi="Times New Roman" w:cs="Times New Roman"/>
          <w:sz w:val="24"/>
          <w:szCs w:val="24"/>
        </w:rPr>
        <w:t xml:space="preserve">written </w:t>
      </w:r>
      <w:r w:rsidR="007C455B" w:rsidRPr="00F37DAA">
        <w:rPr>
          <w:rFonts w:ascii="Times New Roman" w:hAnsi="Times New Roman" w:cs="Times New Roman"/>
          <w:sz w:val="24"/>
          <w:szCs w:val="24"/>
        </w:rPr>
        <w:t xml:space="preserve">agreements </w:t>
      </w:r>
      <w:r w:rsidR="000C6509" w:rsidRPr="00F37DAA">
        <w:rPr>
          <w:rFonts w:ascii="Times New Roman" w:hAnsi="Times New Roman" w:cs="Times New Roman"/>
          <w:sz w:val="24"/>
          <w:szCs w:val="24"/>
        </w:rPr>
        <w:t xml:space="preserve">when a single </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nt</w:t>
      </w:r>
      <w:r w:rsidR="000C6509" w:rsidRPr="00F37DAA">
        <w:rPr>
          <w:rFonts w:ascii="Times New Roman" w:hAnsi="Times New Roman"/>
          <w:color w:val="000000"/>
          <w:spacing w:val="1"/>
          <w:sz w:val="24"/>
          <w:szCs w:val="24"/>
        </w:rPr>
        <w:t>i</w:t>
      </w:r>
      <w:r w:rsidR="000C6509" w:rsidRPr="00F37DAA">
        <w:rPr>
          <w:rFonts w:ascii="Times New Roman" w:hAnsi="Times New Roman"/>
          <w:color w:val="000000"/>
          <w:sz w:val="24"/>
          <w:szCs w:val="24"/>
        </w:rPr>
        <w:t>t</w:t>
      </w:r>
      <w:r w:rsidR="000C6509" w:rsidRPr="00F37DAA">
        <w:rPr>
          <w:rFonts w:ascii="Times New Roman" w:hAnsi="Times New Roman"/>
          <w:color w:val="000000"/>
          <w:spacing w:val="1"/>
          <w:sz w:val="24"/>
          <w:szCs w:val="24"/>
        </w:rPr>
        <w:t xml:space="preserve">y </w:t>
      </w:r>
      <w:r w:rsidR="000C6509" w:rsidRPr="00F37DAA">
        <w:rPr>
          <w:rFonts w:ascii="Times New Roman" w:hAnsi="Times New Roman"/>
          <w:color w:val="000000"/>
          <w:sz w:val="24"/>
          <w:szCs w:val="24"/>
        </w:rPr>
        <w:t>pe</w:t>
      </w:r>
      <w:r w:rsidR="000C6509" w:rsidRPr="00F37DAA">
        <w:rPr>
          <w:rFonts w:ascii="Times New Roman" w:hAnsi="Times New Roman"/>
          <w:color w:val="000000"/>
          <w:spacing w:val="-1"/>
          <w:sz w:val="24"/>
          <w:szCs w:val="24"/>
        </w:rPr>
        <w:t>r</w:t>
      </w:r>
      <w:r w:rsidR="000C6509" w:rsidRPr="00F37DAA">
        <w:rPr>
          <w:rFonts w:ascii="Times New Roman" w:hAnsi="Times New Roman"/>
          <w:color w:val="000000"/>
          <w:sz w:val="24"/>
          <w:szCs w:val="24"/>
        </w:rPr>
        <w:t>f</w:t>
      </w:r>
      <w:r w:rsidR="000C6509" w:rsidRPr="00F37DAA">
        <w:rPr>
          <w:rFonts w:ascii="Times New Roman" w:hAnsi="Times New Roman"/>
          <w:color w:val="000000"/>
          <w:spacing w:val="1"/>
          <w:sz w:val="24"/>
          <w:szCs w:val="24"/>
        </w:rPr>
        <w:t>o</w:t>
      </w:r>
      <w:r w:rsidR="000C6509" w:rsidRPr="00F37DAA">
        <w:rPr>
          <w:rFonts w:ascii="Times New Roman" w:hAnsi="Times New Roman"/>
          <w:color w:val="000000"/>
          <w:sz w:val="24"/>
          <w:szCs w:val="24"/>
        </w:rPr>
        <w:t>r</w:t>
      </w:r>
      <w:r w:rsidR="000C6509" w:rsidRPr="00F37DAA">
        <w:rPr>
          <w:rFonts w:ascii="Times New Roman" w:hAnsi="Times New Roman"/>
          <w:color w:val="000000"/>
          <w:spacing w:val="2"/>
          <w:sz w:val="24"/>
          <w:szCs w:val="24"/>
        </w:rPr>
        <w:t>ms</w:t>
      </w:r>
      <w:r w:rsidR="000C6509" w:rsidRPr="00F37DAA">
        <w:rPr>
          <w:rFonts w:ascii="Times New Roman" w:hAnsi="Times New Roman"/>
          <w:color w:val="000000"/>
          <w:spacing w:val="-2"/>
          <w:sz w:val="24"/>
          <w:szCs w:val="24"/>
        </w:rPr>
        <w:t xml:space="preserve"> </w:t>
      </w:r>
      <w:r w:rsidR="000C6509" w:rsidRPr="00F37DAA">
        <w:rPr>
          <w:rFonts w:ascii="Times New Roman" w:hAnsi="Times New Roman"/>
          <w:color w:val="000000"/>
          <w:sz w:val="24"/>
          <w:szCs w:val="24"/>
        </w:rPr>
        <w:t>mu</w:t>
      </w:r>
      <w:r w:rsidR="000C6509" w:rsidRPr="00F37DAA">
        <w:rPr>
          <w:rFonts w:ascii="Times New Roman" w:hAnsi="Times New Roman"/>
          <w:color w:val="000000"/>
          <w:spacing w:val="1"/>
          <w:sz w:val="24"/>
          <w:szCs w:val="24"/>
        </w:rPr>
        <w:t>l</w:t>
      </w:r>
      <w:r w:rsidR="000C6509" w:rsidRPr="00F37DAA">
        <w:rPr>
          <w:rFonts w:ascii="Times New Roman" w:hAnsi="Times New Roman"/>
          <w:color w:val="000000"/>
          <w:sz w:val="24"/>
          <w:szCs w:val="24"/>
        </w:rPr>
        <w:t>t</w:t>
      </w:r>
      <w:r w:rsidR="000C6509" w:rsidRPr="00F37DAA">
        <w:rPr>
          <w:rFonts w:ascii="Times New Roman" w:hAnsi="Times New Roman"/>
          <w:color w:val="000000"/>
          <w:spacing w:val="1"/>
          <w:sz w:val="24"/>
          <w:szCs w:val="24"/>
        </w:rPr>
        <w:t>i</w:t>
      </w:r>
      <w:r w:rsidR="000C6509" w:rsidRPr="00F37DAA">
        <w:rPr>
          <w:rFonts w:ascii="Times New Roman" w:hAnsi="Times New Roman"/>
          <w:color w:val="000000"/>
          <w:sz w:val="24"/>
          <w:szCs w:val="24"/>
        </w:rPr>
        <w:t xml:space="preserve">ple </w:t>
      </w:r>
      <w:r w:rsidR="000C6509" w:rsidRPr="00F37DAA">
        <w:rPr>
          <w:rFonts w:ascii="Times New Roman" w:hAnsi="Times New Roman"/>
          <w:color w:val="000000"/>
          <w:spacing w:val="-1"/>
          <w:sz w:val="24"/>
          <w:szCs w:val="24"/>
        </w:rPr>
        <w:t>f</w:t>
      </w:r>
      <w:r w:rsidR="000C6509" w:rsidRPr="00F37DAA">
        <w:rPr>
          <w:rFonts w:ascii="Times New Roman" w:hAnsi="Times New Roman"/>
          <w:color w:val="000000"/>
          <w:sz w:val="24"/>
          <w:szCs w:val="24"/>
        </w:rPr>
        <w:t>un</w:t>
      </w:r>
      <w:r w:rsidR="000C6509" w:rsidRPr="00F37DAA">
        <w:rPr>
          <w:rFonts w:ascii="Times New Roman" w:hAnsi="Times New Roman"/>
          <w:color w:val="000000"/>
          <w:spacing w:val="-1"/>
          <w:sz w:val="24"/>
          <w:szCs w:val="24"/>
        </w:rPr>
        <w:t>c</w:t>
      </w:r>
      <w:r w:rsidR="000C6509" w:rsidRPr="00F37DAA">
        <w:rPr>
          <w:rFonts w:ascii="Times New Roman" w:hAnsi="Times New Roman"/>
          <w:color w:val="000000"/>
          <w:sz w:val="24"/>
          <w:szCs w:val="24"/>
        </w:rPr>
        <w:t>t</w:t>
      </w:r>
      <w:r w:rsidR="000C6509" w:rsidRPr="00F37DAA">
        <w:rPr>
          <w:rFonts w:ascii="Times New Roman" w:hAnsi="Times New Roman"/>
          <w:color w:val="000000"/>
          <w:spacing w:val="1"/>
          <w:sz w:val="24"/>
          <w:szCs w:val="24"/>
        </w:rPr>
        <w:t>i</w:t>
      </w:r>
      <w:r w:rsidR="000C6509" w:rsidRPr="00F37DAA">
        <w:rPr>
          <w:rFonts w:ascii="Times New Roman" w:hAnsi="Times New Roman"/>
          <w:color w:val="000000"/>
          <w:sz w:val="24"/>
          <w:szCs w:val="24"/>
        </w:rPr>
        <w:t>ons in a</w:t>
      </w:r>
      <w:r w:rsidR="000C6509" w:rsidRPr="00F37DAA">
        <w:rPr>
          <w:rFonts w:ascii="Times New Roman" w:hAnsi="Times New Roman"/>
          <w:color w:val="000000"/>
          <w:spacing w:val="-1"/>
          <w:sz w:val="24"/>
          <w:szCs w:val="24"/>
        </w:rPr>
        <w:t xml:space="preserve"> </w:t>
      </w:r>
      <w:r w:rsidR="000C6509" w:rsidRPr="00F37DAA">
        <w:rPr>
          <w:rFonts w:ascii="Times New Roman" w:hAnsi="Times New Roman"/>
          <w:color w:val="000000"/>
          <w:sz w:val="24"/>
          <w:szCs w:val="24"/>
        </w:rPr>
        <w:t>loc</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l a</w:t>
      </w:r>
      <w:r w:rsidR="000C6509" w:rsidRPr="00F37DAA">
        <w:rPr>
          <w:rFonts w:ascii="Times New Roman" w:hAnsi="Times New Roman"/>
          <w:color w:val="000000"/>
          <w:spacing w:val="1"/>
          <w:sz w:val="24"/>
          <w:szCs w:val="24"/>
        </w:rPr>
        <w:t>r</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 xml:space="preserve">a.   These functions include: </w:t>
      </w:r>
      <w:r w:rsidR="000C6509" w:rsidRPr="00F37DAA">
        <w:rPr>
          <w:rFonts w:ascii="Times New Roman" w:hAnsi="Times New Roman"/>
          <w:color w:val="000000"/>
          <w:spacing w:val="1"/>
          <w:sz w:val="24"/>
          <w:szCs w:val="24"/>
        </w:rPr>
        <w:t xml:space="preserve"> </w:t>
      </w:r>
      <w:r w:rsidR="000C6509" w:rsidRPr="00F37DAA">
        <w:rPr>
          <w:rFonts w:ascii="Times New Roman" w:hAnsi="Times New Roman"/>
          <w:color w:val="000000"/>
          <w:sz w:val="24"/>
          <w:szCs w:val="24"/>
        </w:rPr>
        <w:t>loc</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l fisc</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l</w:t>
      </w:r>
      <w:r w:rsidR="000C6509" w:rsidRPr="00F37DAA">
        <w:rPr>
          <w:rFonts w:ascii="Times New Roman" w:hAnsi="Times New Roman"/>
          <w:color w:val="000000"/>
          <w:spacing w:val="3"/>
          <w:sz w:val="24"/>
          <w:szCs w:val="24"/>
        </w:rPr>
        <w:t xml:space="preserve"> </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pacing w:val="-2"/>
          <w:sz w:val="24"/>
          <w:szCs w:val="24"/>
        </w:rPr>
        <w:t>g</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nt,</w:t>
      </w:r>
      <w:r w:rsidR="000C6509" w:rsidRPr="00F37DAA">
        <w:rPr>
          <w:rFonts w:ascii="Times New Roman" w:hAnsi="Times New Roman"/>
          <w:color w:val="000000"/>
          <w:spacing w:val="4"/>
          <w:sz w:val="24"/>
          <w:szCs w:val="24"/>
        </w:rPr>
        <w:t xml:space="preserve"> </w:t>
      </w:r>
      <w:r w:rsidR="007D271B" w:rsidRPr="00F37DAA">
        <w:rPr>
          <w:rFonts w:ascii="Times New Roman" w:hAnsi="Times New Roman"/>
          <w:color w:val="000000"/>
          <w:spacing w:val="4"/>
          <w:sz w:val="24"/>
          <w:szCs w:val="24"/>
        </w:rPr>
        <w:t>l</w:t>
      </w:r>
      <w:r w:rsidR="000C6509" w:rsidRPr="00F37DAA">
        <w:rPr>
          <w:rFonts w:ascii="Times New Roman" w:hAnsi="Times New Roman"/>
          <w:color w:val="000000"/>
          <w:sz w:val="24"/>
          <w:szCs w:val="24"/>
        </w:rPr>
        <w:t>o</w:t>
      </w:r>
      <w:r w:rsidR="000C6509" w:rsidRPr="00F37DAA">
        <w:rPr>
          <w:rFonts w:ascii="Times New Roman" w:hAnsi="Times New Roman"/>
          <w:color w:val="000000"/>
          <w:spacing w:val="1"/>
          <w:sz w:val="24"/>
          <w:szCs w:val="24"/>
        </w:rPr>
        <w:t>c</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 xml:space="preserve">l </w:t>
      </w:r>
      <w:r w:rsidR="007D271B" w:rsidRPr="00F37DAA">
        <w:rPr>
          <w:rFonts w:ascii="Times New Roman" w:hAnsi="Times New Roman"/>
          <w:color w:val="000000"/>
          <w:sz w:val="24"/>
          <w:szCs w:val="24"/>
        </w:rPr>
        <w:t>b</w:t>
      </w:r>
      <w:r w:rsidR="000C6509" w:rsidRPr="00F37DAA">
        <w:rPr>
          <w:rFonts w:ascii="Times New Roman" w:hAnsi="Times New Roman"/>
          <w:color w:val="000000"/>
          <w:spacing w:val="2"/>
          <w:sz w:val="24"/>
          <w:szCs w:val="24"/>
        </w:rPr>
        <w:t>o</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rd sta</w:t>
      </w:r>
      <w:r w:rsidR="000C6509" w:rsidRPr="00F37DAA">
        <w:rPr>
          <w:rFonts w:ascii="Times New Roman" w:hAnsi="Times New Roman"/>
          <w:color w:val="000000"/>
          <w:spacing w:val="-1"/>
          <w:sz w:val="24"/>
          <w:szCs w:val="24"/>
        </w:rPr>
        <w:t>f</w:t>
      </w:r>
      <w:r w:rsidR="000C6509" w:rsidRPr="00F37DAA">
        <w:rPr>
          <w:rFonts w:ascii="Times New Roman" w:hAnsi="Times New Roman"/>
          <w:color w:val="000000"/>
          <w:sz w:val="24"/>
          <w:szCs w:val="24"/>
        </w:rPr>
        <w:t>f, o</w:t>
      </w:r>
      <w:r w:rsidR="000C6509" w:rsidRPr="00F37DAA">
        <w:rPr>
          <w:rFonts w:ascii="Times New Roman" w:hAnsi="Times New Roman"/>
          <w:color w:val="000000"/>
          <w:spacing w:val="1"/>
          <w:sz w:val="24"/>
          <w:szCs w:val="24"/>
        </w:rPr>
        <w:t>n</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stop op</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r</w:t>
      </w:r>
      <w:r w:rsidR="000C6509" w:rsidRPr="00F37DAA">
        <w:rPr>
          <w:rFonts w:ascii="Times New Roman" w:hAnsi="Times New Roman"/>
          <w:color w:val="000000"/>
          <w:spacing w:val="-2"/>
          <w:sz w:val="24"/>
          <w:szCs w:val="24"/>
        </w:rPr>
        <w:t>a</w:t>
      </w:r>
      <w:r w:rsidR="000C6509" w:rsidRPr="00F37DAA">
        <w:rPr>
          <w:rFonts w:ascii="Times New Roman" w:hAnsi="Times New Roman"/>
          <w:color w:val="000000"/>
          <w:spacing w:val="3"/>
          <w:sz w:val="24"/>
          <w:szCs w:val="24"/>
        </w:rPr>
        <w:t>t</w:t>
      </w:r>
      <w:r w:rsidR="000C6509" w:rsidRPr="00F37DAA">
        <w:rPr>
          <w:rFonts w:ascii="Times New Roman" w:hAnsi="Times New Roman"/>
          <w:color w:val="000000"/>
          <w:sz w:val="24"/>
          <w:szCs w:val="24"/>
        </w:rPr>
        <w:t>o</w:t>
      </w:r>
      <w:r w:rsidR="000C6509" w:rsidRPr="00F37DAA">
        <w:rPr>
          <w:rFonts w:ascii="Times New Roman" w:hAnsi="Times New Roman"/>
          <w:color w:val="000000"/>
          <w:spacing w:val="-1"/>
          <w:sz w:val="24"/>
          <w:szCs w:val="24"/>
        </w:rPr>
        <w:t>r</w:t>
      </w:r>
      <w:r w:rsidR="000C6509" w:rsidRPr="00F37DAA">
        <w:rPr>
          <w:rFonts w:ascii="Times New Roman" w:hAnsi="Times New Roman"/>
          <w:color w:val="000000"/>
          <w:sz w:val="24"/>
          <w:szCs w:val="24"/>
        </w:rPr>
        <w:t>,</w:t>
      </w:r>
      <w:r w:rsidR="000C6509" w:rsidRPr="00F37DAA">
        <w:rPr>
          <w:rFonts w:ascii="Times New Roman" w:hAnsi="Times New Roman"/>
          <w:color w:val="000000"/>
          <w:spacing w:val="1"/>
          <w:sz w:val="24"/>
          <w:szCs w:val="24"/>
        </w:rPr>
        <w:t xml:space="preserve"> </w:t>
      </w:r>
      <w:r w:rsidR="000C6509" w:rsidRPr="00F37DAA">
        <w:rPr>
          <w:rFonts w:ascii="Times New Roman" w:hAnsi="Times New Roman"/>
          <w:color w:val="000000"/>
          <w:sz w:val="24"/>
          <w:szCs w:val="24"/>
        </w:rPr>
        <w:t>or dir</w:t>
      </w:r>
      <w:r w:rsidR="000C6509" w:rsidRPr="00F37DAA">
        <w:rPr>
          <w:rFonts w:ascii="Times New Roman" w:hAnsi="Times New Roman"/>
          <w:color w:val="000000"/>
          <w:spacing w:val="-1"/>
          <w:sz w:val="24"/>
          <w:szCs w:val="24"/>
        </w:rPr>
        <w:t>ec</w:t>
      </w:r>
      <w:r w:rsidR="000C6509" w:rsidRPr="00F37DAA">
        <w:rPr>
          <w:rFonts w:ascii="Times New Roman" w:hAnsi="Times New Roman"/>
          <w:color w:val="000000"/>
          <w:sz w:val="24"/>
          <w:szCs w:val="24"/>
        </w:rPr>
        <w:t xml:space="preserve">t </w:t>
      </w:r>
      <w:r w:rsidR="000C6509" w:rsidRPr="00F37DAA">
        <w:rPr>
          <w:rFonts w:ascii="Times New Roman" w:hAnsi="Times New Roman"/>
          <w:color w:val="000000"/>
          <w:spacing w:val="3"/>
          <w:sz w:val="24"/>
          <w:szCs w:val="24"/>
        </w:rPr>
        <w:t>p</w:t>
      </w:r>
      <w:r w:rsidR="000C6509" w:rsidRPr="00F37DAA">
        <w:rPr>
          <w:rFonts w:ascii="Times New Roman" w:hAnsi="Times New Roman"/>
          <w:color w:val="000000"/>
          <w:sz w:val="24"/>
          <w:szCs w:val="24"/>
        </w:rPr>
        <w:t>rovid</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r of</w:t>
      </w:r>
      <w:r w:rsidR="000C6509" w:rsidRPr="00F37DAA">
        <w:rPr>
          <w:rFonts w:ascii="Times New Roman" w:hAnsi="Times New Roman"/>
          <w:color w:val="000000"/>
          <w:spacing w:val="-1"/>
          <w:sz w:val="24"/>
          <w:szCs w:val="24"/>
        </w:rPr>
        <w:t xml:space="preserve"> ca</w:t>
      </w:r>
      <w:r w:rsidR="000C6509" w:rsidRPr="00F37DAA">
        <w:rPr>
          <w:rFonts w:ascii="Times New Roman" w:hAnsi="Times New Roman"/>
          <w:color w:val="000000"/>
          <w:spacing w:val="1"/>
          <w:sz w:val="24"/>
          <w:szCs w:val="24"/>
        </w:rPr>
        <w:t>r</w:t>
      </w:r>
      <w:r w:rsidR="000C6509" w:rsidRPr="00F37DAA">
        <w:rPr>
          <w:rFonts w:ascii="Times New Roman" w:hAnsi="Times New Roman"/>
          <w:color w:val="000000"/>
          <w:spacing w:val="-1"/>
          <w:sz w:val="24"/>
          <w:szCs w:val="24"/>
        </w:rPr>
        <w:t>ee</w:t>
      </w:r>
      <w:r w:rsidR="000C6509" w:rsidRPr="00F37DAA">
        <w:rPr>
          <w:rFonts w:ascii="Times New Roman" w:hAnsi="Times New Roman"/>
          <w:color w:val="000000"/>
          <w:sz w:val="24"/>
          <w:szCs w:val="24"/>
        </w:rPr>
        <w:t xml:space="preserve">r </w:t>
      </w:r>
      <w:r w:rsidR="000C6509" w:rsidRPr="00F37DAA">
        <w:rPr>
          <w:rFonts w:ascii="Times New Roman" w:hAnsi="Times New Roman"/>
          <w:color w:val="000000"/>
          <w:spacing w:val="2"/>
          <w:sz w:val="24"/>
          <w:szCs w:val="24"/>
        </w:rPr>
        <w:t>s</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rvi</w:t>
      </w:r>
      <w:r w:rsidR="000C6509" w:rsidRPr="00F37DAA">
        <w:rPr>
          <w:rFonts w:ascii="Times New Roman" w:hAnsi="Times New Roman"/>
          <w:color w:val="000000"/>
          <w:spacing w:val="1"/>
          <w:sz w:val="24"/>
          <w:szCs w:val="24"/>
        </w:rPr>
        <w:t>c</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s or t</w:t>
      </w:r>
      <w:r w:rsidR="000C6509" w:rsidRPr="00F37DAA">
        <w:rPr>
          <w:rFonts w:ascii="Times New Roman" w:hAnsi="Times New Roman"/>
          <w:color w:val="000000"/>
          <w:spacing w:val="-1"/>
          <w:sz w:val="24"/>
          <w:szCs w:val="24"/>
        </w:rPr>
        <w:t>ra</w:t>
      </w:r>
      <w:r w:rsidR="000C6509" w:rsidRPr="00F37DAA">
        <w:rPr>
          <w:rFonts w:ascii="Times New Roman" w:hAnsi="Times New Roman"/>
          <w:color w:val="000000"/>
          <w:sz w:val="24"/>
          <w:szCs w:val="24"/>
        </w:rPr>
        <w:t>i</w:t>
      </w:r>
      <w:r w:rsidR="000C6509" w:rsidRPr="00F37DAA">
        <w:rPr>
          <w:rFonts w:ascii="Times New Roman" w:hAnsi="Times New Roman"/>
          <w:color w:val="000000"/>
          <w:spacing w:val="3"/>
          <w:sz w:val="24"/>
          <w:szCs w:val="24"/>
        </w:rPr>
        <w:t>n</w:t>
      </w:r>
      <w:r w:rsidR="000C6509" w:rsidRPr="00F37DAA">
        <w:rPr>
          <w:rFonts w:ascii="Times New Roman" w:hAnsi="Times New Roman"/>
          <w:color w:val="000000"/>
          <w:sz w:val="24"/>
          <w:szCs w:val="24"/>
        </w:rPr>
        <w:t>ing</w:t>
      </w:r>
      <w:r w:rsidR="000C6509" w:rsidRPr="00F37DAA">
        <w:rPr>
          <w:rFonts w:ascii="Times New Roman" w:hAnsi="Times New Roman"/>
          <w:color w:val="000000"/>
          <w:spacing w:val="-2"/>
          <w:sz w:val="24"/>
          <w:szCs w:val="24"/>
        </w:rPr>
        <w:t xml:space="preserve"> </w:t>
      </w:r>
      <w:r w:rsidR="000C6509" w:rsidRPr="00F37DAA">
        <w:rPr>
          <w:rFonts w:ascii="Times New Roman" w:hAnsi="Times New Roman"/>
          <w:color w:val="000000"/>
          <w:sz w:val="24"/>
          <w:szCs w:val="24"/>
        </w:rPr>
        <w:t>se</w:t>
      </w:r>
      <w:r w:rsidR="000C6509" w:rsidRPr="00F37DAA">
        <w:rPr>
          <w:rFonts w:ascii="Times New Roman" w:hAnsi="Times New Roman"/>
          <w:color w:val="000000"/>
          <w:spacing w:val="-1"/>
          <w:sz w:val="24"/>
          <w:szCs w:val="24"/>
        </w:rPr>
        <w:t>r</w:t>
      </w:r>
      <w:r w:rsidR="000C6509" w:rsidRPr="00F37DAA">
        <w:rPr>
          <w:rFonts w:ascii="Times New Roman" w:hAnsi="Times New Roman"/>
          <w:color w:val="000000"/>
          <w:sz w:val="24"/>
          <w:szCs w:val="24"/>
        </w:rPr>
        <w:t>v</w:t>
      </w:r>
      <w:r w:rsidR="000C6509" w:rsidRPr="00F37DAA">
        <w:rPr>
          <w:rFonts w:ascii="Times New Roman" w:hAnsi="Times New Roman"/>
          <w:color w:val="000000"/>
          <w:spacing w:val="3"/>
          <w:sz w:val="24"/>
          <w:szCs w:val="24"/>
        </w:rPr>
        <w:t>i</w:t>
      </w:r>
      <w:r w:rsidR="000C6509" w:rsidRPr="00F37DAA">
        <w:rPr>
          <w:rFonts w:ascii="Times New Roman" w:hAnsi="Times New Roman"/>
          <w:color w:val="000000"/>
          <w:spacing w:val="-1"/>
          <w:sz w:val="24"/>
          <w:szCs w:val="24"/>
        </w:rPr>
        <w:t>ce</w:t>
      </w:r>
      <w:r w:rsidR="000C6509" w:rsidRPr="00F37DAA">
        <w:rPr>
          <w:rFonts w:ascii="Times New Roman" w:hAnsi="Times New Roman"/>
          <w:color w:val="000000"/>
          <w:spacing w:val="2"/>
          <w:sz w:val="24"/>
          <w:szCs w:val="24"/>
        </w:rPr>
        <w:t>s</w:t>
      </w:r>
      <w:r w:rsidR="000C6509" w:rsidRPr="00F37DAA">
        <w:rPr>
          <w:rFonts w:ascii="Times New Roman" w:hAnsi="Times New Roman"/>
          <w:color w:val="000000"/>
          <w:sz w:val="24"/>
          <w:szCs w:val="24"/>
        </w:rPr>
        <w:t xml:space="preserve">.  </w:t>
      </w:r>
    </w:p>
    <w:p w14:paraId="46FC9F8B" w14:textId="77777777" w:rsidR="00C7078B" w:rsidRPr="00F37DAA" w:rsidRDefault="00C7078B" w:rsidP="00792331">
      <w:pPr>
        <w:pStyle w:val="ListParagraph"/>
        <w:widowControl w:val="0"/>
        <w:autoSpaceDE w:val="0"/>
        <w:autoSpaceDN w:val="0"/>
        <w:adjustRightInd w:val="0"/>
        <w:spacing w:after="0" w:line="240" w:lineRule="auto"/>
        <w:ind w:left="821" w:right="72"/>
        <w:jc w:val="both"/>
        <w:rPr>
          <w:rFonts w:ascii="Times New Roman" w:hAnsi="Times New Roman"/>
          <w:color w:val="000000"/>
          <w:sz w:val="24"/>
          <w:szCs w:val="24"/>
        </w:rPr>
      </w:pPr>
    </w:p>
    <w:p w14:paraId="64818351" w14:textId="50730A56" w:rsidR="00C7078B" w:rsidRPr="00F37DAA" w:rsidRDefault="00BC1809" w:rsidP="00792331">
      <w:pPr>
        <w:pStyle w:val="ListParagraph"/>
        <w:widowControl w:val="0"/>
        <w:numPr>
          <w:ilvl w:val="0"/>
          <w:numId w:val="23"/>
        </w:numPr>
        <w:autoSpaceDE w:val="0"/>
        <w:autoSpaceDN w:val="0"/>
        <w:adjustRightInd w:val="0"/>
        <w:spacing w:after="0" w:line="240" w:lineRule="auto"/>
        <w:ind w:left="1170" w:right="72"/>
        <w:jc w:val="both"/>
        <w:rPr>
          <w:rFonts w:ascii="Times New Roman" w:hAnsi="Times New Roman"/>
          <w:color w:val="000000"/>
          <w:sz w:val="24"/>
          <w:szCs w:val="24"/>
        </w:rPr>
      </w:pPr>
      <w:r w:rsidRPr="00F37DAA">
        <w:rPr>
          <w:rFonts w:ascii="Times New Roman" w:hAnsi="Times New Roman"/>
          <w:color w:val="000000"/>
          <w:sz w:val="24"/>
          <w:szCs w:val="24"/>
        </w:rPr>
        <w:t xml:space="preserve">The </w:t>
      </w:r>
      <w:r w:rsidR="00C7078B" w:rsidRPr="00F37DAA">
        <w:rPr>
          <w:rFonts w:ascii="Times New Roman" w:hAnsi="Times New Roman"/>
          <w:color w:val="000000"/>
          <w:sz w:val="24"/>
          <w:szCs w:val="24"/>
        </w:rPr>
        <w:t xml:space="preserve">written </w:t>
      </w:r>
      <w:r w:rsidR="00FF51A2" w:rsidRPr="00F37DAA">
        <w:rPr>
          <w:rFonts w:ascii="Times New Roman" w:hAnsi="Times New Roman"/>
          <w:color w:val="000000"/>
          <w:sz w:val="24"/>
          <w:szCs w:val="24"/>
        </w:rPr>
        <w:t xml:space="preserve">agreement </w:t>
      </w:r>
      <w:r w:rsidRPr="00F37DAA">
        <w:rPr>
          <w:rFonts w:ascii="Times New Roman" w:hAnsi="Times New Roman"/>
          <w:color w:val="000000"/>
          <w:sz w:val="24"/>
          <w:szCs w:val="24"/>
        </w:rPr>
        <w:t xml:space="preserve">will serve to </w:t>
      </w:r>
      <w:r w:rsidR="000C6509" w:rsidRPr="00F37DAA">
        <w:rPr>
          <w:rFonts w:ascii="Times New Roman" w:hAnsi="Times New Roman"/>
          <w:color w:val="000000"/>
          <w:sz w:val="24"/>
          <w:szCs w:val="24"/>
        </w:rPr>
        <w:t>l</w:t>
      </w:r>
      <w:r w:rsidR="000C6509" w:rsidRPr="00F37DAA">
        <w:rPr>
          <w:rFonts w:ascii="Times New Roman" w:hAnsi="Times New Roman"/>
          <w:color w:val="000000"/>
          <w:spacing w:val="1"/>
          <w:sz w:val="24"/>
          <w:szCs w:val="24"/>
        </w:rPr>
        <w:t>i</w:t>
      </w:r>
      <w:r w:rsidR="000C6509" w:rsidRPr="00F37DAA">
        <w:rPr>
          <w:rFonts w:ascii="Times New Roman" w:hAnsi="Times New Roman"/>
          <w:color w:val="000000"/>
          <w:sz w:val="24"/>
          <w:szCs w:val="24"/>
        </w:rPr>
        <w:t>m</w:t>
      </w:r>
      <w:r w:rsidR="000C6509" w:rsidRPr="00F37DAA">
        <w:rPr>
          <w:rFonts w:ascii="Times New Roman" w:hAnsi="Times New Roman"/>
          <w:color w:val="000000"/>
          <w:spacing w:val="1"/>
          <w:sz w:val="24"/>
          <w:szCs w:val="24"/>
        </w:rPr>
        <w:t>i</w:t>
      </w:r>
      <w:r w:rsidR="000C6509" w:rsidRPr="00F37DAA">
        <w:rPr>
          <w:rFonts w:ascii="Times New Roman" w:hAnsi="Times New Roman"/>
          <w:color w:val="000000"/>
          <w:sz w:val="24"/>
          <w:szCs w:val="24"/>
        </w:rPr>
        <w:t>t con</w:t>
      </w:r>
      <w:r w:rsidR="000C6509" w:rsidRPr="00F37DAA">
        <w:rPr>
          <w:rFonts w:ascii="Times New Roman" w:hAnsi="Times New Roman"/>
          <w:color w:val="000000"/>
          <w:spacing w:val="-4"/>
          <w:sz w:val="24"/>
          <w:szCs w:val="24"/>
        </w:rPr>
        <w:t>f</w:t>
      </w:r>
      <w:r w:rsidR="000C6509" w:rsidRPr="00F37DAA">
        <w:rPr>
          <w:rFonts w:ascii="Times New Roman" w:hAnsi="Times New Roman"/>
          <w:color w:val="000000"/>
          <w:sz w:val="24"/>
          <w:szCs w:val="24"/>
        </w:rPr>
        <w:t>l</w:t>
      </w:r>
      <w:r w:rsidR="000C6509" w:rsidRPr="00F37DAA">
        <w:rPr>
          <w:rFonts w:ascii="Times New Roman" w:hAnsi="Times New Roman"/>
          <w:color w:val="000000"/>
          <w:spacing w:val="1"/>
          <w:sz w:val="24"/>
          <w:szCs w:val="24"/>
        </w:rPr>
        <w:t>i</w:t>
      </w:r>
      <w:r w:rsidR="000C6509" w:rsidRPr="00F37DAA">
        <w:rPr>
          <w:rFonts w:ascii="Times New Roman" w:hAnsi="Times New Roman"/>
          <w:color w:val="000000"/>
          <w:spacing w:val="-1"/>
          <w:sz w:val="24"/>
          <w:szCs w:val="24"/>
        </w:rPr>
        <w:t>c</w:t>
      </w:r>
      <w:r w:rsidR="000C6509" w:rsidRPr="00F37DAA">
        <w:rPr>
          <w:rFonts w:ascii="Times New Roman" w:hAnsi="Times New Roman"/>
          <w:color w:val="000000"/>
          <w:sz w:val="24"/>
          <w:szCs w:val="24"/>
        </w:rPr>
        <w:t>t of int</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r</w:t>
      </w:r>
      <w:r w:rsidR="000C6509" w:rsidRPr="00F37DAA">
        <w:rPr>
          <w:rFonts w:ascii="Times New Roman" w:hAnsi="Times New Roman"/>
          <w:color w:val="000000"/>
          <w:spacing w:val="-2"/>
          <w:sz w:val="24"/>
          <w:szCs w:val="24"/>
        </w:rPr>
        <w:t>e</w:t>
      </w:r>
      <w:r w:rsidR="000C6509" w:rsidRPr="00F37DAA">
        <w:rPr>
          <w:rFonts w:ascii="Times New Roman" w:hAnsi="Times New Roman"/>
          <w:color w:val="000000"/>
          <w:sz w:val="24"/>
          <w:szCs w:val="24"/>
        </w:rPr>
        <w:t xml:space="preserve">st or the </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p</w:t>
      </w:r>
      <w:r w:rsidR="000C6509" w:rsidRPr="00F37DAA">
        <w:rPr>
          <w:rFonts w:ascii="Times New Roman" w:hAnsi="Times New Roman"/>
          <w:color w:val="000000"/>
          <w:spacing w:val="2"/>
          <w:sz w:val="24"/>
          <w:szCs w:val="24"/>
        </w:rPr>
        <w:t>p</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r</w:t>
      </w:r>
      <w:r w:rsidR="000C6509" w:rsidRPr="00F37DAA">
        <w:rPr>
          <w:rFonts w:ascii="Times New Roman" w:hAnsi="Times New Roman"/>
          <w:color w:val="000000"/>
          <w:spacing w:val="-2"/>
          <w:sz w:val="24"/>
          <w:szCs w:val="24"/>
        </w:rPr>
        <w:t>a</w:t>
      </w:r>
      <w:r w:rsidR="000C6509" w:rsidRPr="00F37DAA">
        <w:rPr>
          <w:rFonts w:ascii="Times New Roman" w:hAnsi="Times New Roman"/>
          <w:color w:val="000000"/>
          <w:spacing w:val="2"/>
          <w:sz w:val="24"/>
          <w:szCs w:val="24"/>
        </w:rPr>
        <w:t>n</w:t>
      </w:r>
      <w:r w:rsidR="000C6509" w:rsidRPr="00F37DAA">
        <w:rPr>
          <w:rFonts w:ascii="Times New Roman" w:hAnsi="Times New Roman"/>
          <w:color w:val="000000"/>
          <w:spacing w:val="-1"/>
          <w:sz w:val="24"/>
          <w:szCs w:val="24"/>
        </w:rPr>
        <w:t>c</w:t>
      </w:r>
      <w:r w:rsidR="000C6509" w:rsidRPr="00F37DAA">
        <w:rPr>
          <w:rFonts w:ascii="Times New Roman" w:hAnsi="Times New Roman"/>
          <w:color w:val="000000"/>
          <w:sz w:val="24"/>
          <w:szCs w:val="24"/>
        </w:rPr>
        <w:t>e</w:t>
      </w:r>
      <w:r w:rsidR="000C6509" w:rsidRPr="00F37DAA">
        <w:rPr>
          <w:rFonts w:ascii="Times New Roman" w:hAnsi="Times New Roman"/>
          <w:color w:val="000000"/>
          <w:spacing w:val="-1"/>
          <w:sz w:val="24"/>
          <w:szCs w:val="24"/>
        </w:rPr>
        <w:t xml:space="preserve"> </w:t>
      </w:r>
      <w:r w:rsidR="000C6509" w:rsidRPr="00F37DAA">
        <w:rPr>
          <w:rFonts w:ascii="Times New Roman" w:hAnsi="Times New Roman"/>
          <w:color w:val="000000"/>
          <w:spacing w:val="2"/>
          <w:sz w:val="24"/>
          <w:szCs w:val="24"/>
        </w:rPr>
        <w:t>o</w:t>
      </w:r>
      <w:r w:rsidR="000C6509" w:rsidRPr="00F37DAA">
        <w:rPr>
          <w:rFonts w:ascii="Times New Roman" w:hAnsi="Times New Roman"/>
          <w:color w:val="000000"/>
          <w:sz w:val="24"/>
          <w:szCs w:val="24"/>
        </w:rPr>
        <w:t xml:space="preserve">f </w:t>
      </w:r>
      <w:r w:rsidR="000C6509" w:rsidRPr="00F37DAA">
        <w:rPr>
          <w:rFonts w:ascii="Times New Roman" w:hAnsi="Times New Roman"/>
          <w:color w:val="000000"/>
          <w:spacing w:val="-2"/>
          <w:sz w:val="24"/>
          <w:szCs w:val="24"/>
        </w:rPr>
        <w:t>c</w:t>
      </w:r>
      <w:r w:rsidR="000C6509" w:rsidRPr="00F37DAA">
        <w:rPr>
          <w:rFonts w:ascii="Times New Roman" w:hAnsi="Times New Roman"/>
          <w:color w:val="000000"/>
          <w:sz w:val="24"/>
          <w:szCs w:val="24"/>
        </w:rPr>
        <w:t>onfli</w:t>
      </w:r>
      <w:r w:rsidR="000C6509" w:rsidRPr="00F37DAA">
        <w:rPr>
          <w:rFonts w:ascii="Times New Roman" w:hAnsi="Times New Roman"/>
          <w:color w:val="000000"/>
          <w:spacing w:val="-1"/>
          <w:sz w:val="24"/>
          <w:szCs w:val="24"/>
        </w:rPr>
        <w:t>c</w:t>
      </w:r>
      <w:r w:rsidR="000C6509" w:rsidRPr="00F37DAA">
        <w:rPr>
          <w:rFonts w:ascii="Times New Roman" w:hAnsi="Times New Roman"/>
          <w:color w:val="000000"/>
          <w:sz w:val="24"/>
          <w:szCs w:val="24"/>
        </w:rPr>
        <w:t>t of in</w:t>
      </w:r>
      <w:r w:rsidR="000C6509" w:rsidRPr="00F37DAA">
        <w:rPr>
          <w:rFonts w:ascii="Times New Roman" w:hAnsi="Times New Roman"/>
          <w:color w:val="000000"/>
          <w:spacing w:val="3"/>
          <w:sz w:val="24"/>
          <w:szCs w:val="24"/>
        </w:rPr>
        <w:t>t</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r</w:t>
      </w:r>
      <w:r w:rsidR="000C6509" w:rsidRPr="00F37DAA">
        <w:rPr>
          <w:rFonts w:ascii="Times New Roman" w:hAnsi="Times New Roman"/>
          <w:color w:val="000000"/>
          <w:spacing w:val="-2"/>
          <w:sz w:val="24"/>
          <w:szCs w:val="24"/>
        </w:rPr>
        <w:t>e</w:t>
      </w:r>
      <w:r w:rsidR="000C6509" w:rsidRPr="00F37DAA">
        <w:rPr>
          <w:rFonts w:ascii="Times New Roman" w:hAnsi="Times New Roman"/>
          <w:color w:val="000000"/>
          <w:sz w:val="24"/>
          <w:szCs w:val="24"/>
        </w:rPr>
        <w:t xml:space="preserve">st, </w:t>
      </w:r>
      <w:r w:rsidR="000C6509" w:rsidRPr="00F37DAA">
        <w:rPr>
          <w:rFonts w:ascii="Times New Roman" w:hAnsi="Times New Roman"/>
          <w:color w:val="000000"/>
          <w:spacing w:val="1"/>
          <w:sz w:val="24"/>
          <w:szCs w:val="24"/>
        </w:rPr>
        <w:t>m</w:t>
      </w:r>
      <w:r w:rsidR="000C6509" w:rsidRPr="00F37DAA">
        <w:rPr>
          <w:rFonts w:ascii="Times New Roman" w:hAnsi="Times New Roman"/>
          <w:color w:val="000000"/>
          <w:sz w:val="24"/>
          <w:szCs w:val="24"/>
        </w:rPr>
        <w:t>in</w:t>
      </w:r>
      <w:r w:rsidR="000C6509" w:rsidRPr="00F37DAA">
        <w:rPr>
          <w:rFonts w:ascii="Times New Roman" w:hAnsi="Times New Roman"/>
          <w:color w:val="000000"/>
          <w:spacing w:val="1"/>
          <w:sz w:val="24"/>
          <w:szCs w:val="24"/>
        </w:rPr>
        <w:t>i</w:t>
      </w:r>
      <w:r w:rsidR="000C6509" w:rsidRPr="00F37DAA">
        <w:rPr>
          <w:rFonts w:ascii="Times New Roman" w:hAnsi="Times New Roman"/>
          <w:color w:val="000000"/>
          <w:sz w:val="24"/>
          <w:szCs w:val="24"/>
        </w:rPr>
        <w:t>m</w:t>
      </w:r>
      <w:r w:rsidR="000C6509" w:rsidRPr="00F37DAA">
        <w:rPr>
          <w:rFonts w:ascii="Times New Roman" w:hAnsi="Times New Roman"/>
          <w:color w:val="000000"/>
          <w:spacing w:val="1"/>
          <w:sz w:val="24"/>
          <w:szCs w:val="24"/>
        </w:rPr>
        <w:t>iz</w:t>
      </w:r>
      <w:r w:rsidR="000C6509" w:rsidRPr="00F37DAA">
        <w:rPr>
          <w:rFonts w:ascii="Times New Roman" w:hAnsi="Times New Roman"/>
          <w:color w:val="000000"/>
          <w:sz w:val="24"/>
          <w:szCs w:val="24"/>
        </w:rPr>
        <w:t>e</w:t>
      </w:r>
      <w:r w:rsidR="000C6509" w:rsidRPr="00F37DAA">
        <w:rPr>
          <w:rFonts w:ascii="Times New Roman" w:hAnsi="Times New Roman"/>
          <w:color w:val="000000"/>
          <w:spacing w:val="-1"/>
          <w:sz w:val="24"/>
          <w:szCs w:val="24"/>
        </w:rPr>
        <w:t xml:space="preserve"> f</w:t>
      </w:r>
      <w:r w:rsidR="000C6509" w:rsidRPr="00F37DAA">
        <w:rPr>
          <w:rFonts w:ascii="Times New Roman" w:hAnsi="Times New Roman"/>
          <w:color w:val="000000"/>
          <w:sz w:val="24"/>
          <w:szCs w:val="24"/>
        </w:rPr>
        <w:t>isc</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 xml:space="preserve">l risk, </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nd d</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v</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lop ap</w:t>
      </w:r>
      <w:r w:rsidR="000C6509" w:rsidRPr="00F37DAA">
        <w:rPr>
          <w:rFonts w:ascii="Times New Roman" w:hAnsi="Times New Roman"/>
          <w:color w:val="000000"/>
          <w:spacing w:val="2"/>
          <w:sz w:val="24"/>
          <w:szCs w:val="24"/>
        </w:rPr>
        <w:t>p</w:t>
      </w:r>
      <w:r w:rsidR="000C6509" w:rsidRPr="00F37DAA">
        <w:rPr>
          <w:rFonts w:ascii="Times New Roman" w:hAnsi="Times New Roman"/>
          <w:color w:val="000000"/>
          <w:sz w:val="24"/>
          <w:szCs w:val="24"/>
        </w:rPr>
        <w:t>rop</w:t>
      </w:r>
      <w:r w:rsidR="000C6509" w:rsidRPr="00F37DAA">
        <w:rPr>
          <w:rFonts w:ascii="Times New Roman" w:hAnsi="Times New Roman"/>
          <w:color w:val="000000"/>
          <w:spacing w:val="1"/>
          <w:sz w:val="24"/>
          <w:szCs w:val="24"/>
        </w:rPr>
        <w:t>r</w:t>
      </w:r>
      <w:r w:rsidR="000C6509" w:rsidRPr="00F37DAA">
        <w:rPr>
          <w:rFonts w:ascii="Times New Roman" w:hAnsi="Times New Roman"/>
          <w:color w:val="000000"/>
          <w:sz w:val="24"/>
          <w:szCs w:val="24"/>
        </w:rPr>
        <w:t>iate</w:t>
      </w:r>
      <w:r w:rsidR="000C6509" w:rsidRPr="00F37DAA">
        <w:rPr>
          <w:rFonts w:ascii="Times New Roman" w:hAnsi="Times New Roman"/>
          <w:color w:val="000000"/>
          <w:spacing w:val="-1"/>
          <w:sz w:val="24"/>
          <w:szCs w:val="24"/>
        </w:rPr>
        <w:t xml:space="preserve"> f</w:t>
      </w:r>
      <w:r w:rsidR="000C6509" w:rsidRPr="00F37DAA">
        <w:rPr>
          <w:rFonts w:ascii="Times New Roman" w:hAnsi="Times New Roman"/>
          <w:color w:val="000000"/>
          <w:sz w:val="24"/>
          <w:szCs w:val="24"/>
        </w:rPr>
        <w:t>ir</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pacing w:val="2"/>
          <w:sz w:val="24"/>
          <w:szCs w:val="24"/>
        </w:rPr>
        <w:t>w</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l</w:t>
      </w:r>
      <w:r w:rsidR="000C6509" w:rsidRPr="00F37DAA">
        <w:rPr>
          <w:rFonts w:ascii="Times New Roman" w:hAnsi="Times New Roman"/>
          <w:color w:val="000000"/>
          <w:spacing w:val="1"/>
          <w:sz w:val="24"/>
          <w:szCs w:val="24"/>
        </w:rPr>
        <w:t>l</w:t>
      </w:r>
      <w:r w:rsidR="000C6509" w:rsidRPr="00F37DAA">
        <w:rPr>
          <w:rFonts w:ascii="Times New Roman" w:hAnsi="Times New Roman"/>
          <w:color w:val="000000"/>
          <w:sz w:val="24"/>
          <w:szCs w:val="24"/>
        </w:rPr>
        <w:t>s within a sin</w:t>
      </w:r>
      <w:r w:rsidR="000C6509" w:rsidRPr="00F37DAA">
        <w:rPr>
          <w:rFonts w:ascii="Times New Roman" w:hAnsi="Times New Roman"/>
          <w:color w:val="000000"/>
          <w:spacing w:val="-2"/>
          <w:sz w:val="24"/>
          <w:szCs w:val="24"/>
        </w:rPr>
        <w:t>g</w:t>
      </w:r>
      <w:r w:rsidR="000C6509" w:rsidRPr="00F37DAA">
        <w:rPr>
          <w:rFonts w:ascii="Times New Roman" w:hAnsi="Times New Roman"/>
          <w:color w:val="000000"/>
          <w:sz w:val="24"/>
          <w:szCs w:val="24"/>
        </w:rPr>
        <w:t>le</w:t>
      </w:r>
      <w:r w:rsidR="000C6509" w:rsidRPr="00F37DAA">
        <w:rPr>
          <w:rFonts w:ascii="Times New Roman" w:hAnsi="Times New Roman"/>
          <w:color w:val="000000"/>
          <w:spacing w:val="2"/>
          <w:sz w:val="24"/>
          <w:szCs w:val="24"/>
        </w:rPr>
        <w:t xml:space="preserve"> </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nt</w:t>
      </w:r>
      <w:r w:rsidR="000C6509" w:rsidRPr="00F37DAA">
        <w:rPr>
          <w:rFonts w:ascii="Times New Roman" w:hAnsi="Times New Roman"/>
          <w:color w:val="000000"/>
          <w:spacing w:val="1"/>
          <w:sz w:val="24"/>
          <w:szCs w:val="24"/>
        </w:rPr>
        <w:t>i</w:t>
      </w:r>
      <w:r w:rsidR="000C6509" w:rsidRPr="00F37DAA">
        <w:rPr>
          <w:rFonts w:ascii="Times New Roman" w:hAnsi="Times New Roman"/>
          <w:color w:val="000000"/>
          <w:spacing w:val="3"/>
          <w:sz w:val="24"/>
          <w:szCs w:val="24"/>
        </w:rPr>
        <w:t>t</w:t>
      </w:r>
      <w:r w:rsidR="000C6509" w:rsidRPr="00F37DAA">
        <w:rPr>
          <w:rFonts w:ascii="Times New Roman" w:hAnsi="Times New Roman"/>
          <w:color w:val="000000"/>
          <w:sz w:val="24"/>
          <w:szCs w:val="24"/>
        </w:rPr>
        <w:t>y</w:t>
      </w:r>
      <w:r w:rsidR="000C6509" w:rsidRPr="00F37DAA">
        <w:rPr>
          <w:rFonts w:ascii="Times New Roman" w:hAnsi="Times New Roman"/>
          <w:color w:val="000000"/>
          <w:spacing w:val="-5"/>
          <w:sz w:val="24"/>
          <w:szCs w:val="24"/>
        </w:rPr>
        <w:t xml:space="preserve"> </w:t>
      </w:r>
      <w:r w:rsidR="000C6509" w:rsidRPr="00F37DAA">
        <w:rPr>
          <w:rFonts w:ascii="Times New Roman" w:hAnsi="Times New Roman"/>
          <w:color w:val="000000"/>
          <w:sz w:val="24"/>
          <w:szCs w:val="24"/>
        </w:rPr>
        <w:t>p</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r</w:t>
      </w:r>
      <w:r w:rsidR="000C6509" w:rsidRPr="00F37DAA">
        <w:rPr>
          <w:rFonts w:ascii="Times New Roman" w:hAnsi="Times New Roman"/>
          <w:color w:val="000000"/>
          <w:spacing w:val="-1"/>
          <w:sz w:val="24"/>
          <w:szCs w:val="24"/>
        </w:rPr>
        <w:t>f</w:t>
      </w:r>
      <w:r w:rsidR="000C6509" w:rsidRPr="00F37DAA">
        <w:rPr>
          <w:rFonts w:ascii="Times New Roman" w:hAnsi="Times New Roman"/>
          <w:color w:val="000000"/>
          <w:sz w:val="24"/>
          <w:szCs w:val="24"/>
        </w:rPr>
        <w:t>o</w:t>
      </w:r>
      <w:r w:rsidR="000C6509" w:rsidRPr="00F37DAA">
        <w:rPr>
          <w:rFonts w:ascii="Times New Roman" w:hAnsi="Times New Roman"/>
          <w:color w:val="000000"/>
          <w:spacing w:val="-1"/>
          <w:sz w:val="24"/>
          <w:szCs w:val="24"/>
        </w:rPr>
        <w:t>r</w:t>
      </w:r>
      <w:r w:rsidR="000C6509" w:rsidRPr="00F37DAA">
        <w:rPr>
          <w:rFonts w:ascii="Times New Roman" w:hAnsi="Times New Roman"/>
          <w:color w:val="000000"/>
          <w:sz w:val="24"/>
          <w:szCs w:val="24"/>
        </w:rPr>
        <w:t>m</w:t>
      </w:r>
      <w:r w:rsidR="000C6509" w:rsidRPr="00F37DAA">
        <w:rPr>
          <w:rFonts w:ascii="Times New Roman" w:hAnsi="Times New Roman"/>
          <w:color w:val="000000"/>
          <w:spacing w:val="1"/>
          <w:sz w:val="24"/>
          <w:szCs w:val="24"/>
        </w:rPr>
        <w:t>i</w:t>
      </w:r>
      <w:r w:rsidR="000C6509" w:rsidRPr="00F37DAA">
        <w:rPr>
          <w:rFonts w:ascii="Times New Roman" w:hAnsi="Times New Roman"/>
          <w:color w:val="000000"/>
          <w:spacing w:val="2"/>
          <w:sz w:val="24"/>
          <w:szCs w:val="24"/>
        </w:rPr>
        <w:t>n</w:t>
      </w:r>
      <w:r w:rsidR="000C6509" w:rsidRPr="00F37DAA">
        <w:rPr>
          <w:rFonts w:ascii="Times New Roman" w:hAnsi="Times New Roman"/>
          <w:color w:val="000000"/>
          <w:sz w:val="24"/>
          <w:szCs w:val="24"/>
        </w:rPr>
        <w:t>g</w:t>
      </w:r>
      <w:r w:rsidR="000C6509" w:rsidRPr="00F37DAA">
        <w:rPr>
          <w:rFonts w:ascii="Times New Roman" w:hAnsi="Times New Roman"/>
          <w:color w:val="000000"/>
          <w:spacing w:val="-2"/>
          <w:sz w:val="24"/>
          <w:szCs w:val="24"/>
        </w:rPr>
        <w:t xml:space="preserve"> </w:t>
      </w:r>
      <w:r w:rsidR="000C6509" w:rsidRPr="00F37DAA">
        <w:rPr>
          <w:rFonts w:ascii="Times New Roman" w:hAnsi="Times New Roman"/>
          <w:color w:val="000000"/>
          <w:sz w:val="24"/>
          <w:szCs w:val="24"/>
        </w:rPr>
        <w:t>m</w:t>
      </w:r>
      <w:r w:rsidR="000C6509" w:rsidRPr="00F37DAA">
        <w:rPr>
          <w:rFonts w:ascii="Times New Roman" w:hAnsi="Times New Roman"/>
          <w:color w:val="000000"/>
          <w:spacing w:val="3"/>
          <w:sz w:val="24"/>
          <w:szCs w:val="24"/>
        </w:rPr>
        <w:t>u</w:t>
      </w:r>
      <w:r w:rsidR="000C6509" w:rsidRPr="00F37DAA">
        <w:rPr>
          <w:rFonts w:ascii="Times New Roman" w:hAnsi="Times New Roman"/>
          <w:color w:val="000000"/>
          <w:sz w:val="24"/>
          <w:szCs w:val="24"/>
        </w:rPr>
        <w:t>l</w:t>
      </w:r>
      <w:r w:rsidR="000C6509" w:rsidRPr="00F37DAA">
        <w:rPr>
          <w:rFonts w:ascii="Times New Roman" w:hAnsi="Times New Roman"/>
          <w:color w:val="000000"/>
          <w:spacing w:val="1"/>
          <w:sz w:val="24"/>
          <w:szCs w:val="24"/>
        </w:rPr>
        <w:t>t</w:t>
      </w:r>
      <w:r w:rsidR="000C6509" w:rsidRPr="00F37DAA">
        <w:rPr>
          <w:rFonts w:ascii="Times New Roman" w:hAnsi="Times New Roman"/>
          <w:color w:val="000000"/>
          <w:sz w:val="24"/>
          <w:szCs w:val="24"/>
        </w:rPr>
        <w:t>ip</w:t>
      </w:r>
      <w:r w:rsidR="000C6509" w:rsidRPr="00F37DAA">
        <w:rPr>
          <w:rFonts w:ascii="Times New Roman" w:hAnsi="Times New Roman"/>
          <w:color w:val="000000"/>
          <w:spacing w:val="1"/>
          <w:sz w:val="24"/>
          <w:szCs w:val="24"/>
        </w:rPr>
        <w:t>l</w:t>
      </w:r>
      <w:r w:rsidR="000C6509" w:rsidRPr="00F37DAA">
        <w:rPr>
          <w:rFonts w:ascii="Times New Roman" w:hAnsi="Times New Roman"/>
          <w:color w:val="000000"/>
          <w:sz w:val="24"/>
          <w:szCs w:val="24"/>
        </w:rPr>
        <w:t>e</w:t>
      </w:r>
      <w:r w:rsidR="000C6509" w:rsidRPr="00F37DAA">
        <w:rPr>
          <w:rFonts w:ascii="Times New Roman" w:hAnsi="Times New Roman"/>
          <w:color w:val="000000"/>
          <w:spacing w:val="-1"/>
          <w:sz w:val="24"/>
          <w:szCs w:val="24"/>
        </w:rPr>
        <w:t xml:space="preserve"> f</w:t>
      </w:r>
      <w:r w:rsidR="000C6509" w:rsidRPr="00F37DAA">
        <w:rPr>
          <w:rFonts w:ascii="Times New Roman" w:hAnsi="Times New Roman"/>
          <w:color w:val="000000"/>
          <w:sz w:val="24"/>
          <w:szCs w:val="24"/>
        </w:rPr>
        <w:t>un</w:t>
      </w:r>
      <w:r w:rsidR="000C6509" w:rsidRPr="00F37DAA">
        <w:rPr>
          <w:rFonts w:ascii="Times New Roman" w:hAnsi="Times New Roman"/>
          <w:color w:val="000000"/>
          <w:spacing w:val="-1"/>
          <w:sz w:val="24"/>
          <w:szCs w:val="24"/>
        </w:rPr>
        <w:t>c</w:t>
      </w:r>
      <w:r w:rsidR="000C6509" w:rsidRPr="00F37DAA">
        <w:rPr>
          <w:rFonts w:ascii="Times New Roman" w:hAnsi="Times New Roman"/>
          <w:color w:val="000000"/>
          <w:sz w:val="24"/>
          <w:szCs w:val="24"/>
        </w:rPr>
        <w:t>t</w:t>
      </w:r>
      <w:r w:rsidR="000C6509" w:rsidRPr="00F37DAA">
        <w:rPr>
          <w:rFonts w:ascii="Times New Roman" w:hAnsi="Times New Roman"/>
          <w:color w:val="000000"/>
          <w:spacing w:val="1"/>
          <w:sz w:val="24"/>
          <w:szCs w:val="24"/>
        </w:rPr>
        <w:t>i</w:t>
      </w:r>
      <w:r w:rsidR="000C6509" w:rsidRPr="00F37DAA">
        <w:rPr>
          <w:rFonts w:ascii="Times New Roman" w:hAnsi="Times New Roman"/>
          <w:color w:val="000000"/>
          <w:sz w:val="24"/>
          <w:szCs w:val="24"/>
        </w:rPr>
        <w:t>ons.</w:t>
      </w:r>
      <w:r w:rsidR="00FF51A2" w:rsidRPr="00F37DAA">
        <w:rPr>
          <w:rFonts w:ascii="Times New Roman" w:hAnsi="Times New Roman"/>
          <w:color w:val="000000"/>
          <w:sz w:val="24"/>
          <w:szCs w:val="24"/>
        </w:rPr>
        <w:t xml:space="preserve">  </w:t>
      </w:r>
    </w:p>
    <w:p w14:paraId="5797A2E0" w14:textId="77777777" w:rsidR="00C7078B" w:rsidRPr="00F37DAA" w:rsidRDefault="00C7078B" w:rsidP="00792331">
      <w:pPr>
        <w:pStyle w:val="ListParagraph"/>
        <w:widowControl w:val="0"/>
        <w:autoSpaceDE w:val="0"/>
        <w:autoSpaceDN w:val="0"/>
        <w:adjustRightInd w:val="0"/>
        <w:spacing w:after="0" w:line="240" w:lineRule="auto"/>
        <w:ind w:left="1170" w:right="72" w:hanging="360"/>
        <w:jc w:val="both"/>
        <w:rPr>
          <w:rFonts w:ascii="Times New Roman" w:hAnsi="Times New Roman"/>
          <w:color w:val="000000"/>
          <w:sz w:val="24"/>
          <w:szCs w:val="24"/>
        </w:rPr>
      </w:pPr>
    </w:p>
    <w:p w14:paraId="6F504D27" w14:textId="5A896E16" w:rsidR="000C6509" w:rsidRPr="00F37DAA" w:rsidRDefault="00FF51A2" w:rsidP="00792331">
      <w:pPr>
        <w:pStyle w:val="ListParagraph"/>
        <w:widowControl w:val="0"/>
        <w:numPr>
          <w:ilvl w:val="0"/>
          <w:numId w:val="23"/>
        </w:numPr>
        <w:autoSpaceDE w:val="0"/>
        <w:autoSpaceDN w:val="0"/>
        <w:adjustRightInd w:val="0"/>
        <w:spacing w:after="0" w:line="240" w:lineRule="auto"/>
        <w:ind w:left="1170" w:right="72"/>
        <w:jc w:val="both"/>
        <w:rPr>
          <w:rFonts w:ascii="Times New Roman" w:hAnsi="Times New Roman"/>
          <w:color w:val="000000"/>
          <w:sz w:val="24"/>
          <w:szCs w:val="24"/>
        </w:rPr>
      </w:pPr>
      <w:r w:rsidRPr="00F37DAA">
        <w:rPr>
          <w:rFonts w:ascii="Times New Roman" w:hAnsi="Times New Roman"/>
          <w:color w:val="000000"/>
          <w:sz w:val="24"/>
          <w:szCs w:val="24"/>
        </w:rPr>
        <w:t xml:space="preserve">The agreement must clarify </w:t>
      </w:r>
      <w:r w:rsidR="000C6509" w:rsidRPr="00F37DAA">
        <w:rPr>
          <w:rFonts w:ascii="Times New Roman" w:hAnsi="Times New Roman"/>
          <w:color w:val="000000"/>
          <w:sz w:val="24"/>
          <w:szCs w:val="24"/>
        </w:rPr>
        <w:t>how the</w:t>
      </w:r>
      <w:r w:rsidR="000C6509" w:rsidRPr="00F37DAA">
        <w:rPr>
          <w:rFonts w:ascii="Times New Roman" w:hAnsi="Times New Roman"/>
          <w:color w:val="000000"/>
          <w:spacing w:val="-1"/>
          <w:sz w:val="24"/>
          <w:szCs w:val="24"/>
        </w:rPr>
        <w:t xml:space="preserve"> </w:t>
      </w:r>
      <w:r w:rsidR="000C6509" w:rsidRPr="00F37DAA">
        <w:rPr>
          <w:rFonts w:ascii="Times New Roman" w:hAnsi="Times New Roman"/>
          <w:color w:val="000000"/>
          <w:sz w:val="24"/>
          <w:szCs w:val="24"/>
        </w:rPr>
        <w:t>o</w:t>
      </w:r>
      <w:r w:rsidR="000C6509" w:rsidRPr="00F37DAA">
        <w:rPr>
          <w:rFonts w:ascii="Times New Roman" w:hAnsi="Times New Roman"/>
          <w:color w:val="000000"/>
          <w:spacing w:val="1"/>
          <w:sz w:val="24"/>
          <w:szCs w:val="24"/>
        </w:rPr>
        <w:t>r</w:t>
      </w:r>
      <w:r w:rsidR="000C6509" w:rsidRPr="00F37DAA">
        <w:rPr>
          <w:rFonts w:ascii="Times New Roman" w:hAnsi="Times New Roman"/>
          <w:color w:val="000000"/>
          <w:sz w:val="24"/>
          <w:szCs w:val="24"/>
        </w:rPr>
        <w:t>g</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pacing w:val="2"/>
          <w:sz w:val="24"/>
          <w:szCs w:val="24"/>
        </w:rPr>
        <w:t>n</w:t>
      </w:r>
      <w:r w:rsidR="000C6509" w:rsidRPr="00F37DAA">
        <w:rPr>
          <w:rFonts w:ascii="Times New Roman" w:hAnsi="Times New Roman"/>
          <w:color w:val="000000"/>
          <w:sz w:val="24"/>
          <w:szCs w:val="24"/>
        </w:rPr>
        <w:t>i</w:t>
      </w:r>
      <w:r w:rsidR="000C6509" w:rsidRPr="00F37DAA">
        <w:rPr>
          <w:rFonts w:ascii="Times New Roman" w:hAnsi="Times New Roman"/>
          <w:color w:val="000000"/>
          <w:spacing w:val="2"/>
          <w:sz w:val="24"/>
          <w:szCs w:val="24"/>
        </w:rPr>
        <w:t>z</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t</w:t>
      </w:r>
      <w:r w:rsidR="000C6509" w:rsidRPr="00F37DAA">
        <w:rPr>
          <w:rFonts w:ascii="Times New Roman" w:hAnsi="Times New Roman"/>
          <w:color w:val="000000"/>
          <w:spacing w:val="1"/>
          <w:sz w:val="24"/>
          <w:szCs w:val="24"/>
        </w:rPr>
        <w:t>i</w:t>
      </w:r>
      <w:r w:rsidR="000C6509" w:rsidRPr="00F37DAA">
        <w:rPr>
          <w:rFonts w:ascii="Times New Roman" w:hAnsi="Times New Roman"/>
          <w:color w:val="000000"/>
          <w:sz w:val="24"/>
          <w:szCs w:val="24"/>
        </w:rPr>
        <w:t>on will</w:t>
      </w:r>
      <w:r w:rsidR="000C6509" w:rsidRPr="00F37DAA">
        <w:rPr>
          <w:rFonts w:ascii="Times New Roman" w:hAnsi="Times New Roman"/>
          <w:color w:val="000000"/>
          <w:spacing w:val="1"/>
          <w:sz w:val="24"/>
          <w:szCs w:val="24"/>
        </w:rPr>
        <w:t xml:space="preserve"> </w:t>
      </w:r>
      <w:r w:rsidR="000C6509" w:rsidRPr="00F37DAA">
        <w:rPr>
          <w:rFonts w:ascii="Times New Roman" w:hAnsi="Times New Roman"/>
          <w:color w:val="000000"/>
          <w:spacing w:val="-1"/>
          <w:sz w:val="24"/>
          <w:szCs w:val="24"/>
        </w:rPr>
        <w:t>ca</w:t>
      </w:r>
      <w:r w:rsidR="000C6509" w:rsidRPr="00F37DAA">
        <w:rPr>
          <w:rFonts w:ascii="Times New Roman" w:hAnsi="Times New Roman"/>
          <w:color w:val="000000"/>
          <w:sz w:val="24"/>
          <w:szCs w:val="24"/>
        </w:rPr>
        <w:t>r</w:t>
      </w:r>
      <w:r w:rsidR="000C6509" w:rsidRPr="00F37DAA">
        <w:rPr>
          <w:rFonts w:ascii="Times New Roman" w:hAnsi="Times New Roman"/>
          <w:color w:val="000000"/>
          <w:spacing w:val="1"/>
          <w:sz w:val="24"/>
          <w:szCs w:val="24"/>
        </w:rPr>
        <w:t>r</w:t>
      </w:r>
      <w:r w:rsidR="000C6509" w:rsidRPr="00F37DAA">
        <w:rPr>
          <w:rFonts w:ascii="Times New Roman" w:hAnsi="Times New Roman"/>
          <w:color w:val="000000"/>
          <w:sz w:val="24"/>
          <w:szCs w:val="24"/>
        </w:rPr>
        <w:t>y</w:t>
      </w:r>
      <w:r w:rsidR="000C6509" w:rsidRPr="00F37DAA">
        <w:rPr>
          <w:rFonts w:ascii="Times New Roman" w:hAnsi="Times New Roman"/>
          <w:color w:val="000000"/>
          <w:spacing w:val="-5"/>
          <w:sz w:val="24"/>
          <w:szCs w:val="24"/>
        </w:rPr>
        <w:t xml:space="preserve"> </w:t>
      </w:r>
      <w:r w:rsidR="000C6509" w:rsidRPr="00F37DAA">
        <w:rPr>
          <w:rFonts w:ascii="Times New Roman" w:hAnsi="Times New Roman"/>
          <w:color w:val="000000"/>
          <w:sz w:val="24"/>
          <w:szCs w:val="24"/>
        </w:rPr>
        <w:t xml:space="preserve">out </w:t>
      </w:r>
      <w:r w:rsidR="000C6509" w:rsidRPr="00F37DAA">
        <w:rPr>
          <w:rFonts w:ascii="Times New Roman" w:hAnsi="Times New Roman"/>
          <w:color w:val="000000"/>
          <w:spacing w:val="1"/>
          <w:sz w:val="24"/>
          <w:szCs w:val="24"/>
        </w:rPr>
        <w:t>i</w:t>
      </w:r>
      <w:r w:rsidR="000C6509" w:rsidRPr="00F37DAA">
        <w:rPr>
          <w:rFonts w:ascii="Times New Roman" w:hAnsi="Times New Roman"/>
          <w:color w:val="000000"/>
          <w:sz w:val="24"/>
          <w:szCs w:val="24"/>
        </w:rPr>
        <w:t xml:space="preserve">ts </w:t>
      </w:r>
      <w:r w:rsidR="000C6509" w:rsidRPr="00F37DAA">
        <w:rPr>
          <w:rFonts w:ascii="Times New Roman" w:hAnsi="Times New Roman"/>
          <w:color w:val="000000"/>
          <w:spacing w:val="2"/>
          <w:sz w:val="24"/>
          <w:szCs w:val="24"/>
        </w:rPr>
        <w:t>r</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spons</w:t>
      </w:r>
      <w:r w:rsidR="000C6509" w:rsidRPr="00F37DAA">
        <w:rPr>
          <w:rFonts w:ascii="Times New Roman" w:hAnsi="Times New Roman"/>
          <w:color w:val="000000"/>
          <w:spacing w:val="1"/>
          <w:sz w:val="24"/>
          <w:szCs w:val="24"/>
        </w:rPr>
        <w:t>i</w:t>
      </w:r>
      <w:r w:rsidR="000C6509" w:rsidRPr="00F37DAA">
        <w:rPr>
          <w:rFonts w:ascii="Times New Roman" w:hAnsi="Times New Roman"/>
          <w:color w:val="000000"/>
          <w:sz w:val="24"/>
          <w:szCs w:val="24"/>
        </w:rPr>
        <w:t>bi</w:t>
      </w:r>
      <w:r w:rsidR="000C6509" w:rsidRPr="00F37DAA">
        <w:rPr>
          <w:rFonts w:ascii="Times New Roman" w:hAnsi="Times New Roman"/>
          <w:color w:val="000000"/>
          <w:spacing w:val="1"/>
          <w:sz w:val="24"/>
          <w:szCs w:val="24"/>
        </w:rPr>
        <w:t>l</w:t>
      </w:r>
      <w:r w:rsidR="000C6509" w:rsidRPr="00F37DAA">
        <w:rPr>
          <w:rFonts w:ascii="Times New Roman" w:hAnsi="Times New Roman"/>
          <w:color w:val="000000"/>
          <w:sz w:val="24"/>
          <w:szCs w:val="24"/>
        </w:rPr>
        <w:t>i</w:t>
      </w:r>
      <w:r w:rsidR="000C6509" w:rsidRPr="00F37DAA">
        <w:rPr>
          <w:rFonts w:ascii="Times New Roman" w:hAnsi="Times New Roman"/>
          <w:color w:val="000000"/>
          <w:spacing w:val="1"/>
          <w:sz w:val="24"/>
          <w:szCs w:val="24"/>
        </w:rPr>
        <w:t>t</w:t>
      </w:r>
      <w:r w:rsidR="000C6509" w:rsidRPr="00F37DAA">
        <w:rPr>
          <w:rFonts w:ascii="Times New Roman" w:hAnsi="Times New Roman"/>
          <w:color w:val="000000"/>
          <w:sz w:val="24"/>
          <w:szCs w:val="24"/>
        </w:rPr>
        <w:t xml:space="preserve">ies </w:t>
      </w:r>
      <w:r w:rsidR="000C6509" w:rsidRPr="00F37DAA">
        <w:rPr>
          <w:rFonts w:ascii="Times New Roman" w:hAnsi="Times New Roman"/>
          <w:color w:val="000000"/>
          <w:spacing w:val="-1"/>
          <w:sz w:val="24"/>
          <w:szCs w:val="24"/>
        </w:rPr>
        <w:t>w</w:t>
      </w:r>
      <w:r w:rsidR="000C6509" w:rsidRPr="00F37DAA">
        <w:rPr>
          <w:rFonts w:ascii="Times New Roman" w:hAnsi="Times New Roman"/>
          <w:color w:val="000000"/>
          <w:sz w:val="24"/>
          <w:szCs w:val="24"/>
        </w:rPr>
        <w:t>hi</w:t>
      </w:r>
      <w:r w:rsidR="000C6509" w:rsidRPr="00F37DAA">
        <w:rPr>
          <w:rFonts w:ascii="Times New Roman" w:hAnsi="Times New Roman"/>
          <w:color w:val="000000"/>
          <w:spacing w:val="1"/>
          <w:sz w:val="24"/>
          <w:szCs w:val="24"/>
        </w:rPr>
        <w:t>l</w:t>
      </w:r>
      <w:r w:rsidR="000C6509" w:rsidRPr="00F37DAA">
        <w:rPr>
          <w:rFonts w:ascii="Times New Roman" w:hAnsi="Times New Roman"/>
          <w:color w:val="000000"/>
          <w:sz w:val="24"/>
          <w:szCs w:val="24"/>
        </w:rPr>
        <w:t>e d</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monstr</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t</w:t>
      </w:r>
      <w:r w:rsidR="000C6509" w:rsidRPr="00F37DAA">
        <w:rPr>
          <w:rFonts w:ascii="Times New Roman" w:hAnsi="Times New Roman"/>
          <w:color w:val="000000"/>
          <w:spacing w:val="1"/>
          <w:sz w:val="24"/>
          <w:szCs w:val="24"/>
        </w:rPr>
        <w:t>i</w:t>
      </w:r>
      <w:r w:rsidR="000C6509" w:rsidRPr="00F37DAA">
        <w:rPr>
          <w:rFonts w:ascii="Times New Roman" w:hAnsi="Times New Roman"/>
          <w:color w:val="000000"/>
          <w:sz w:val="24"/>
          <w:szCs w:val="24"/>
        </w:rPr>
        <w:t xml:space="preserve">ng </w:t>
      </w:r>
      <w:r w:rsidR="000C6509" w:rsidRPr="00F37DAA">
        <w:rPr>
          <w:rFonts w:ascii="Times New Roman" w:hAnsi="Times New Roman"/>
          <w:color w:val="000000"/>
          <w:spacing w:val="-1"/>
          <w:sz w:val="24"/>
          <w:szCs w:val="24"/>
        </w:rPr>
        <w:t>c</w:t>
      </w:r>
      <w:r w:rsidR="000C6509" w:rsidRPr="00F37DAA">
        <w:rPr>
          <w:rFonts w:ascii="Times New Roman" w:hAnsi="Times New Roman"/>
          <w:color w:val="000000"/>
          <w:sz w:val="24"/>
          <w:szCs w:val="24"/>
        </w:rPr>
        <w:t>omp</w:t>
      </w:r>
      <w:r w:rsidR="000C6509" w:rsidRPr="00F37DAA">
        <w:rPr>
          <w:rFonts w:ascii="Times New Roman" w:hAnsi="Times New Roman"/>
          <w:color w:val="000000"/>
          <w:spacing w:val="1"/>
          <w:sz w:val="24"/>
          <w:szCs w:val="24"/>
        </w:rPr>
        <w:t>l</w:t>
      </w:r>
      <w:r w:rsidR="000C6509" w:rsidRPr="00F37DAA">
        <w:rPr>
          <w:rFonts w:ascii="Times New Roman" w:hAnsi="Times New Roman"/>
          <w:color w:val="000000"/>
          <w:sz w:val="24"/>
          <w:szCs w:val="24"/>
        </w:rPr>
        <w:t>ian</w:t>
      </w:r>
      <w:r w:rsidR="000C6509" w:rsidRPr="00F37DAA">
        <w:rPr>
          <w:rFonts w:ascii="Times New Roman" w:hAnsi="Times New Roman"/>
          <w:color w:val="000000"/>
          <w:spacing w:val="1"/>
          <w:sz w:val="24"/>
          <w:szCs w:val="24"/>
        </w:rPr>
        <w:t>c</w:t>
      </w:r>
      <w:r w:rsidR="000C6509" w:rsidRPr="00F37DAA">
        <w:rPr>
          <w:rFonts w:ascii="Times New Roman" w:hAnsi="Times New Roman"/>
          <w:color w:val="000000"/>
          <w:sz w:val="24"/>
          <w:szCs w:val="24"/>
        </w:rPr>
        <w:t>e</w:t>
      </w:r>
      <w:r w:rsidR="000C6509" w:rsidRPr="00F37DAA">
        <w:rPr>
          <w:rFonts w:ascii="Times New Roman" w:hAnsi="Times New Roman"/>
          <w:color w:val="000000"/>
          <w:spacing w:val="-1"/>
          <w:sz w:val="24"/>
          <w:szCs w:val="24"/>
        </w:rPr>
        <w:t xml:space="preserve"> </w:t>
      </w:r>
      <w:r w:rsidR="000C6509" w:rsidRPr="00F37DAA">
        <w:rPr>
          <w:rFonts w:ascii="Times New Roman" w:hAnsi="Times New Roman"/>
          <w:color w:val="000000"/>
          <w:sz w:val="24"/>
          <w:szCs w:val="24"/>
        </w:rPr>
        <w:t xml:space="preserve">with </w:t>
      </w:r>
      <w:r w:rsidR="000C6509" w:rsidRPr="00F37DAA">
        <w:rPr>
          <w:rFonts w:ascii="Times New Roman" w:hAnsi="Times New Roman"/>
          <w:color w:val="000000"/>
          <w:spacing w:val="1"/>
          <w:sz w:val="24"/>
          <w:szCs w:val="24"/>
        </w:rPr>
        <w:t>t</w:t>
      </w:r>
      <w:r w:rsidR="000C6509" w:rsidRPr="00F37DAA">
        <w:rPr>
          <w:rFonts w:ascii="Times New Roman" w:hAnsi="Times New Roman"/>
          <w:color w:val="000000"/>
          <w:sz w:val="24"/>
          <w:szCs w:val="24"/>
        </w:rPr>
        <w:t>he</w:t>
      </w:r>
      <w:r w:rsidR="000C6509" w:rsidRPr="00F37DAA">
        <w:rPr>
          <w:rFonts w:ascii="Times New Roman" w:hAnsi="Times New Roman"/>
          <w:color w:val="000000"/>
          <w:spacing w:val="-1"/>
          <w:sz w:val="24"/>
          <w:szCs w:val="24"/>
        </w:rPr>
        <w:t xml:space="preserve"> </w:t>
      </w:r>
      <w:r w:rsidR="000C6509" w:rsidRPr="00F37DAA">
        <w:rPr>
          <w:rFonts w:ascii="Times New Roman" w:hAnsi="Times New Roman"/>
          <w:color w:val="000000"/>
          <w:spacing w:val="1"/>
          <w:sz w:val="24"/>
          <w:szCs w:val="24"/>
        </w:rPr>
        <w:t>W</w:t>
      </w:r>
      <w:r w:rsidR="000C6509" w:rsidRPr="00F37DAA">
        <w:rPr>
          <w:rFonts w:ascii="Times New Roman" w:hAnsi="Times New Roman"/>
          <w:color w:val="000000"/>
          <w:sz w:val="24"/>
          <w:szCs w:val="24"/>
        </w:rPr>
        <w:t>o</w:t>
      </w:r>
      <w:r w:rsidR="000C6509" w:rsidRPr="00F37DAA">
        <w:rPr>
          <w:rFonts w:ascii="Times New Roman" w:hAnsi="Times New Roman"/>
          <w:color w:val="000000"/>
          <w:spacing w:val="-1"/>
          <w:sz w:val="24"/>
          <w:szCs w:val="24"/>
        </w:rPr>
        <w:t>r</w:t>
      </w:r>
      <w:r w:rsidR="000C6509" w:rsidRPr="00F37DAA">
        <w:rPr>
          <w:rFonts w:ascii="Times New Roman" w:hAnsi="Times New Roman"/>
          <w:color w:val="000000"/>
          <w:sz w:val="24"/>
          <w:szCs w:val="24"/>
        </w:rPr>
        <w:t>k</w:t>
      </w:r>
      <w:r w:rsidR="000C6509" w:rsidRPr="00F37DAA">
        <w:rPr>
          <w:rFonts w:ascii="Times New Roman" w:hAnsi="Times New Roman"/>
          <w:color w:val="000000"/>
          <w:spacing w:val="-1"/>
          <w:sz w:val="24"/>
          <w:szCs w:val="24"/>
        </w:rPr>
        <w:t>f</w:t>
      </w:r>
      <w:r w:rsidR="000C6509" w:rsidRPr="00F37DAA">
        <w:rPr>
          <w:rFonts w:ascii="Times New Roman" w:hAnsi="Times New Roman"/>
          <w:color w:val="000000"/>
          <w:sz w:val="24"/>
          <w:szCs w:val="24"/>
        </w:rPr>
        <w:t>o</w:t>
      </w:r>
      <w:r w:rsidR="000C6509" w:rsidRPr="00F37DAA">
        <w:rPr>
          <w:rFonts w:ascii="Times New Roman" w:hAnsi="Times New Roman"/>
          <w:color w:val="000000"/>
          <w:spacing w:val="-1"/>
          <w:sz w:val="24"/>
          <w:szCs w:val="24"/>
        </w:rPr>
        <w:t>rc</w:t>
      </w:r>
      <w:r w:rsidR="000C6509" w:rsidRPr="00F37DAA">
        <w:rPr>
          <w:rFonts w:ascii="Times New Roman" w:hAnsi="Times New Roman"/>
          <w:color w:val="000000"/>
          <w:sz w:val="24"/>
          <w:szCs w:val="24"/>
        </w:rPr>
        <w:t>e</w:t>
      </w:r>
      <w:r w:rsidR="000C6509" w:rsidRPr="00F37DAA">
        <w:rPr>
          <w:rFonts w:ascii="Times New Roman" w:hAnsi="Times New Roman"/>
          <w:color w:val="000000"/>
          <w:spacing w:val="6"/>
          <w:sz w:val="24"/>
          <w:szCs w:val="24"/>
        </w:rPr>
        <w:t xml:space="preserve"> </w:t>
      </w:r>
      <w:r w:rsidR="000C6509" w:rsidRPr="00F37DAA">
        <w:rPr>
          <w:rFonts w:ascii="Times New Roman" w:hAnsi="Times New Roman"/>
          <w:color w:val="000000"/>
          <w:spacing w:val="-3"/>
          <w:sz w:val="24"/>
          <w:szCs w:val="24"/>
        </w:rPr>
        <w:t>I</w:t>
      </w:r>
      <w:r w:rsidR="000C6509" w:rsidRPr="00F37DAA">
        <w:rPr>
          <w:rFonts w:ascii="Times New Roman" w:hAnsi="Times New Roman"/>
          <w:color w:val="000000"/>
          <w:sz w:val="24"/>
          <w:szCs w:val="24"/>
        </w:rPr>
        <w:t>n</w:t>
      </w:r>
      <w:r w:rsidR="000C6509" w:rsidRPr="00F37DAA">
        <w:rPr>
          <w:rFonts w:ascii="Times New Roman" w:hAnsi="Times New Roman"/>
          <w:color w:val="000000"/>
          <w:spacing w:val="2"/>
          <w:sz w:val="24"/>
          <w:szCs w:val="24"/>
        </w:rPr>
        <w:t>n</w:t>
      </w:r>
      <w:r w:rsidR="000C6509" w:rsidRPr="00F37DAA">
        <w:rPr>
          <w:rFonts w:ascii="Times New Roman" w:hAnsi="Times New Roman"/>
          <w:color w:val="000000"/>
          <w:sz w:val="24"/>
          <w:szCs w:val="24"/>
        </w:rPr>
        <w:t>ov</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t</w:t>
      </w:r>
      <w:r w:rsidR="000C6509" w:rsidRPr="00F37DAA">
        <w:rPr>
          <w:rFonts w:ascii="Times New Roman" w:hAnsi="Times New Roman"/>
          <w:color w:val="000000"/>
          <w:spacing w:val="1"/>
          <w:sz w:val="24"/>
          <w:szCs w:val="24"/>
        </w:rPr>
        <w:t>i</w:t>
      </w:r>
      <w:r w:rsidR="000C6509" w:rsidRPr="00F37DAA">
        <w:rPr>
          <w:rFonts w:ascii="Times New Roman" w:hAnsi="Times New Roman"/>
          <w:color w:val="000000"/>
          <w:sz w:val="24"/>
          <w:szCs w:val="24"/>
        </w:rPr>
        <w:t xml:space="preserve">on </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nd Oppo</w:t>
      </w:r>
      <w:r w:rsidR="000C6509" w:rsidRPr="00F37DAA">
        <w:rPr>
          <w:rFonts w:ascii="Times New Roman" w:hAnsi="Times New Roman"/>
          <w:color w:val="000000"/>
          <w:spacing w:val="-1"/>
          <w:sz w:val="24"/>
          <w:szCs w:val="24"/>
        </w:rPr>
        <w:t>r</w:t>
      </w:r>
      <w:r w:rsidR="000C6509" w:rsidRPr="00F37DAA">
        <w:rPr>
          <w:rFonts w:ascii="Times New Roman" w:hAnsi="Times New Roman"/>
          <w:color w:val="000000"/>
          <w:sz w:val="24"/>
          <w:szCs w:val="24"/>
        </w:rPr>
        <w:t>tun</w:t>
      </w:r>
      <w:r w:rsidR="000C6509" w:rsidRPr="00F37DAA">
        <w:rPr>
          <w:rFonts w:ascii="Times New Roman" w:hAnsi="Times New Roman"/>
          <w:color w:val="000000"/>
          <w:spacing w:val="1"/>
          <w:sz w:val="24"/>
          <w:szCs w:val="24"/>
        </w:rPr>
        <w:t>i</w:t>
      </w:r>
      <w:r w:rsidR="000C6509" w:rsidRPr="00F37DAA">
        <w:rPr>
          <w:rFonts w:ascii="Times New Roman" w:hAnsi="Times New Roman"/>
          <w:color w:val="000000"/>
          <w:spacing w:val="3"/>
          <w:sz w:val="24"/>
          <w:szCs w:val="24"/>
        </w:rPr>
        <w:t>t</w:t>
      </w:r>
      <w:r w:rsidR="000C6509" w:rsidRPr="00F37DAA">
        <w:rPr>
          <w:rFonts w:ascii="Times New Roman" w:hAnsi="Times New Roman"/>
          <w:color w:val="000000"/>
          <w:sz w:val="24"/>
          <w:szCs w:val="24"/>
        </w:rPr>
        <w:t>y</w:t>
      </w:r>
      <w:r w:rsidR="000C6509" w:rsidRPr="00F37DAA">
        <w:rPr>
          <w:rFonts w:ascii="Times New Roman" w:hAnsi="Times New Roman"/>
          <w:color w:val="000000"/>
          <w:spacing w:val="-3"/>
          <w:sz w:val="24"/>
          <w:szCs w:val="24"/>
        </w:rPr>
        <w:t xml:space="preserve"> </w:t>
      </w:r>
      <w:r w:rsidR="000C6509" w:rsidRPr="00F37DAA">
        <w:rPr>
          <w:rFonts w:ascii="Times New Roman" w:hAnsi="Times New Roman"/>
          <w:color w:val="000000"/>
          <w:sz w:val="24"/>
          <w:szCs w:val="24"/>
        </w:rPr>
        <w:t>A</w:t>
      </w:r>
      <w:r w:rsidR="000C6509" w:rsidRPr="00F37DAA">
        <w:rPr>
          <w:rFonts w:ascii="Times New Roman" w:hAnsi="Times New Roman"/>
          <w:color w:val="000000"/>
          <w:spacing w:val="-1"/>
          <w:sz w:val="24"/>
          <w:szCs w:val="24"/>
        </w:rPr>
        <w:t>c</w:t>
      </w:r>
      <w:r w:rsidR="000C6509" w:rsidRPr="00F37DAA">
        <w:rPr>
          <w:rFonts w:ascii="Times New Roman" w:hAnsi="Times New Roman"/>
          <w:color w:val="000000"/>
          <w:sz w:val="24"/>
          <w:szCs w:val="24"/>
        </w:rPr>
        <w:t xml:space="preserve">t and </w:t>
      </w:r>
      <w:r w:rsidR="000C6509" w:rsidRPr="00F37DAA">
        <w:rPr>
          <w:rFonts w:ascii="Times New Roman" w:hAnsi="Times New Roman"/>
          <w:color w:val="000000"/>
          <w:spacing w:val="-1"/>
          <w:sz w:val="24"/>
          <w:szCs w:val="24"/>
        </w:rPr>
        <w:t>c</w:t>
      </w:r>
      <w:r w:rsidR="000C6509" w:rsidRPr="00F37DAA">
        <w:rPr>
          <w:rFonts w:ascii="Times New Roman" w:hAnsi="Times New Roman"/>
          <w:color w:val="000000"/>
          <w:sz w:val="24"/>
          <w:szCs w:val="24"/>
        </w:rPr>
        <w:t>o</w:t>
      </w:r>
      <w:r w:rsidR="000C6509" w:rsidRPr="00F37DAA">
        <w:rPr>
          <w:rFonts w:ascii="Times New Roman" w:hAnsi="Times New Roman"/>
          <w:color w:val="000000"/>
          <w:spacing w:val="-1"/>
          <w:sz w:val="24"/>
          <w:szCs w:val="24"/>
        </w:rPr>
        <w:t>r</w:t>
      </w:r>
      <w:r w:rsidR="000C6509" w:rsidRPr="00F37DAA">
        <w:rPr>
          <w:rFonts w:ascii="Times New Roman" w:hAnsi="Times New Roman"/>
          <w:color w:val="000000"/>
          <w:sz w:val="24"/>
          <w:szCs w:val="24"/>
        </w:rPr>
        <w:t>r</w:t>
      </w:r>
      <w:r w:rsidR="000C6509" w:rsidRPr="00F37DAA">
        <w:rPr>
          <w:rFonts w:ascii="Times New Roman" w:hAnsi="Times New Roman"/>
          <w:color w:val="000000"/>
          <w:spacing w:val="-2"/>
          <w:sz w:val="24"/>
          <w:szCs w:val="24"/>
        </w:rPr>
        <w:t>e</w:t>
      </w:r>
      <w:r w:rsidR="000C6509" w:rsidRPr="00F37DAA">
        <w:rPr>
          <w:rFonts w:ascii="Times New Roman" w:hAnsi="Times New Roman"/>
          <w:color w:val="000000"/>
          <w:sz w:val="24"/>
          <w:szCs w:val="24"/>
        </w:rPr>
        <w:t>spondi</w:t>
      </w:r>
      <w:r w:rsidR="000C6509" w:rsidRPr="00F37DAA">
        <w:rPr>
          <w:rFonts w:ascii="Times New Roman" w:hAnsi="Times New Roman"/>
          <w:color w:val="000000"/>
          <w:spacing w:val="2"/>
          <w:sz w:val="24"/>
          <w:szCs w:val="24"/>
        </w:rPr>
        <w:t>n</w:t>
      </w:r>
      <w:r w:rsidR="000C6509" w:rsidRPr="00F37DAA">
        <w:rPr>
          <w:rFonts w:ascii="Times New Roman" w:hAnsi="Times New Roman"/>
          <w:color w:val="000000"/>
          <w:sz w:val="24"/>
          <w:szCs w:val="24"/>
        </w:rPr>
        <w:t>g</w:t>
      </w:r>
      <w:r w:rsidR="000C6509" w:rsidRPr="00F37DAA">
        <w:rPr>
          <w:rFonts w:ascii="Times New Roman" w:hAnsi="Times New Roman"/>
          <w:color w:val="000000"/>
          <w:spacing w:val="-2"/>
          <w:sz w:val="24"/>
          <w:szCs w:val="24"/>
        </w:rPr>
        <w:t xml:space="preserve"> </w:t>
      </w:r>
      <w:r w:rsidR="000C6509" w:rsidRPr="00F37DAA">
        <w:rPr>
          <w:rFonts w:ascii="Times New Roman" w:hAnsi="Times New Roman"/>
          <w:color w:val="000000"/>
          <w:spacing w:val="1"/>
          <w:sz w:val="24"/>
          <w:szCs w:val="24"/>
        </w:rPr>
        <w:t>re</w:t>
      </w:r>
      <w:r w:rsidR="000C6509" w:rsidRPr="00F37DAA">
        <w:rPr>
          <w:rFonts w:ascii="Times New Roman" w:hAnsi="Times New Roman"/>
          <w:color w:val="000000"/>
          <w:spacing w:val="-2"/>
          <w:sz w:val="24"/>
          <w:szCs w:val="24"/>
        </w:rPr>
        <w:t>g</w:t>
      </w:r>
      <w:r w:rsidR="000C6509" w:rsidRPr="00F37DAA">
        <w:rPr>
          <w:rFonts w:ascii="Times New Roman" w:hAnsi="Times New Roman"/>
          <w:color w:val="000000"/>
          <w:sz w:val="24"/>
          <w:szCs w:val="24"/>
        </w:rPr>
        <w:t>ulatio</w:t>
      </w:r>
      <w:r w:rsidR="000C6509" w:rsidRPr="00F37DAA">
        <w:rPr>
          <w:rFonts w:ascii="Times New Roman" w:hAnsi="Times New Roman"/>
          <w:color w:val="000000"/>
          <w:spacing w:val="3"/>
          <w:sz w:val="24"/>
          <w:szCs w:val="24"/>
        </w:rPr>
        <w:t>n</w:t>
      </w:r>
      <w:r w:rsidR="000C6509" w:rsidRPr="00F37DAA">
        <w:rPr>
          <w:rFonts w:ascii="Times New Roman" w:hAnsi="Times New Roman"/>
          <w:color w:val="000000"/>
          <w:sz w:val="24"/>
          <w:szCs w:val="24"/>
        </w:rPr>
        <w:t>s, r</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lev</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nt O</w:t>
      </w:r>
      <w:r w:rsidR="000C6509" w:rsidRPr="00F37DAA">
        <w:rPr>
          <w:rFonts w:ascii="Times New Roman" w:hAnsi="Times New Roman"/>
          <w:color w:val="000000"/>
          <w:spacing w:val="1"/>
          <w:sz w:val="24"/>
          <w:szCs w:val="24"/>
        </w:rPr>
        <w:t>f</w:t>
      </w:r>
      <w:r w:rsidR="000C6509" w:rsidRPr="00F37DAA">
        <w:rPr>
          <w:rFonts w:ascii="Times New Roman" w:hAnsi="Times New Roman"/>
          <w:color w:val="000000"/>
          <w:sz w:val="24"/>
          <w:szCs w:val="24"/>
        </w:rPr>
        <w:t>fi</w:t>
      </w:r>
      <w:r w:rsidR="000C6509" w:rsidRPr="00F37DAA">
        <w:rPr>
          <w:rFonts w:ascii="Times New Roman" w:hAnsi="Times New Roman"/>
          <w:color w:val="000000"/>
          <w:spacing w:val="-1"/>
          <w:sz w:val="24"/>
          <w:szCs w:val="24"/>
        </w:rPr>
        <w:t>c</w:t>
      </w:r>
      <w:r w:rsidR="000C6509" w:rsidRPr="00F37DAA">
        <w:rPr>
          <w:rFonts w:ascii="Times New Roman" w:hAnsi="Times New Roman"/>
          <w:color w:val="000000"/>
          <w:sz w:val="24"/>
          <w:szCs w:val="24"/>
        </w:rPr>
        <w:t>e</w:t>
      </w:r>
      <w:r w:rsidR="000C6509" w:rsidRPr="00F37DAA">
        <w:rPr>
          <w:rFonts w:ascii="Times New Roman" w:hAnsi="Times New Roman"/>
          <w:color w:val="000000"/>
          <w:spacing w:val="-1"/>
          <w:sz w:val="24"/>
          <w:szCs w:val="24"/>
        </w:rPr>
        <w:t xml:space="preserve"> </w:t>
      </w:r>
      <w:r w:rsidR="000C6509" w:rsidRPr="00F37DAA">
        <w:rPr>
          <w:rFonts w:ascii="Times New Roman" w:hAnsi="Times New Roman"/>
          <w:color w:val="000000"/>
          <w:spacing w:val="2"/>
          <w:sz w:val="24"/>
          <w:szCs w:val="24"/>
        </w:rPr>
        <w:t>o</w:t>
      </w:r>
      <w:r w:rsidR="000C6509" w:rsidRPr="00F37DAA">
        <w:rPr>
          <w:rFonts w:ascii="Times New Roman" w:hAnsi="Times New Roman"/>
          <w:color w:val="000000"/>
          <w:sz w:val="24"/>
          <w:szCs w:val="24"/>
        </w:rPr>
        <w:t>f M</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pacing w:val="2"/>
          <w:sz w:val="24"/>
          <w:szCs w:val="24"/>
        </w:rPr>
        <w:t>n</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g</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 xml:space="preserve">ment </w:t>
      </w:r>
      <w:r w:rsidR="000C6509" w:rsidRPr="00F37DAA">
        <w:rPr>
          <w:rFonts w:ascii="Times New Roman" w:hAnsi="Times New Roman"/>
          <w:color w:val="000000"/>
          <w:spacing w:val="-1"/>
          <w:sz w:val="24"/>
          <w:szCs w:val="24"/>
        </w:rPr>
        <w:t>a</w:t>
      </w:r>
      <w:r w:rsidR="000C6509" w:rsidRPr="00F37DAA">
        <w:rPr>
          <w:rFonts w:ascii="Times New Roman" w:hAnsi="Times New Roman"/>
          <w:color w:val="000000"/>
          <w:sz w:val="24"/>
          <w:szCs w:val="24"/>
        </w:rPr>
        <w:t>nd</w:t>
      </w:r>
      <w:r w:rsidR="000C6509" w:rsidRPr="00F37DAA">
        <w:rPr>
          <w:rFonts w:ascii="Times New Roman" w:hAnsi="Times New Roman"/>
          <w:color w:val="000000"/>
          <w:spacing w:val="2"/>
          <w:sz w:val="24"/>
          <w:szCs w:val="24"/>
        </w:rPr>
        <w:t xml:space="preserve"> </w:t>
      </w:r>
      <w:r w:rsidR="000C6509" w:rsidRPr="00F37DAA">
        <w:rPr>
          <w:rFonts w:ascii="Times New Roman" w:hAnsi="Times New Roman"/>
          <w:color w:val="000000"/>
          <w:spacing w:val="-2"/>
          <w:sz w:val="24"/>
          <w:szCs w:val="24"/>
        </w:rPr>
        <w:t>B</w:t>
      </w:r>
      <w:r w:rsidR="000C6509" w:rsidRPr="00F37DAA">
        <w:rPr>
          <w:rFonts w:ascii="Times New Roman" w:hAnsi="Times New Roman"/>
          <w:color w:val="000000"/>
          <w:sz w:val="24"/>
          <w:szCs w:val="24"/>
        </w:rPr>
        <w:t>u</w:t>
      </w:r>
      <w:r w:rsidR="000C6509" w:rsidRPr="00F37DAA">
        <w:rPr>
          <w:rFonts w:ascii="Times New Roman" w:hAnsi="Times New Roman"/>
          <w:color w:val="000000"/>
          <w:spacing w:val="2"/>
          <w:sz w:val="24"/>
          <w:szCs w:val="24"/>
        </w:rPr>
        <w:t>d</w:t>
      </w:r>
      <w:r w:rsidR="000C6509" w:rsidRPr="00F37DAA">
        <w:rPr>
          <w:rFonts w:ascii="Times New Roman" w:hAnsi="Times New Roman"/>
          <w:color w:val="000000"/>
          <w:spacing w:val="-2"/>
          <w:sz w:val="24"/>
          <w:szCs w:val="24"/>
        </w:rPr>
        <w:t>g</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t c</w:t>
      </w:r>
      <w:r w:rsidR="000C6509" w:rsidRPr="00F37DAA">
        <w:rPr>
          <w:rFonts w:ascii="Times New Roman" w:hAnsi="Times New Roman"/>
          <w:color w:val="000000"/>
          <w:spacing w:val="2"/>
          <w:sz w:val="24"/>
          <w:szCs w:val="24"/>
        </w:rPr>
        <w:t>i</w:t>
      </w:r>
      <w:r w:rsidR="000C6509" w:rsidRPr="00F37DAA">
        <w:rPr>
          <w:rFonts w:ascii="Times New Roman" w:hAnsi="Times New Roman"/>
          <w:color w:val="000000"/>
          <w:sz w:val="24"/>
          <w:szCs w:val="24"/>
        </w:rPr>
        <w:t>rcula</w:t>
      </w:r>
      <w:r w:rsidR="000C6509" w:rsidRPr="00F37DAA">
        <w:rPr>
          <w:rFonts w:ascii="Times New Roman" w:hAnsi="Times New Roman"/>
          <w:color w:val="000000"/>
          <w:spacing w:val="-1"/>
          <w:sz w:val="24"/>
          <w:szCs w:val="24"/>
        </w:rPr>
        <w:t>r</w:t>
      </w:r>
      <w:r w:rsidR="000C6509" w:rsidRPr="00F37DAA">
        <w:rPr>
          <w:rFonts w:ascii="Times New Roman" w:hAnsi="Times New Roman"/>
          <w:color w:val="000000"/>
          <w:sz w:val="24"/>
          <w:szCs w:val="24"/>
        </w:rPr>
        <w:t>s, and</w:t>
      </w:r>
      <w:r w:rsidR="000C6509" w:rsidRPr="00F37DAA">
        <w:rPr>
          <w:rFonts w:ascii="Times New Roman" w:hAnsi="Times New Roman"/>
          <w:color w:val="000000"/>
          <w:spacing w:val="-1"/>
          <w:sz w:val="24"/>
          <w:szCs w:val="24"/>
        </w:rPr>
        <w:t xml:space="preserve"> </w:t>
      </w:r>
      <w:r w:rsidR="000C6509" w:rsidRPr="00F37DAA">
        <w:rPr>
          <w:rFonts w:ascii="Times New Roman" w:hAnsi="Times New Roman"/>
          <w:color w:val="000000"/>
          <w:sz w:val="24"/>
          <w:szCs w:val="24"/>
        </w:rPr>
        <w:t xml:space="preserve">the </w:t>
      </w:r>
      <w:r w:rsidR="007D271B" w:rsidRPr="00F37DAA">
        <w:rPr>
          <w:rFonts w:ascii="Times New Roman" w:hAnsi="Times New Roman"/>
          <w:color w:val="000000"/>
          <w:sz w:val="24"/>
          <w:szCs w:val="24"/>
        </w:rPr>
        <w:t>s</w:t>
      </w:r>
      <w:r w:rsidR="002D2AF4" w:rsidRPr="00F37DAA">
        <w:rPr>
          <w:rFonts w:ascii="Times New Roman" w:hAnsi="Times New Roman"/>
          <w:color w:val="000000"/>
          <w:sz w:val="24"/>
          <w:szCs w:val="24"/>
        </w:rPr>
        <w:t>tate</w:t>
      </w:r>
      <w:r w:rsidR="000C6509" w:rsidRPr="00F37DAA">
        <w:rPr>
          <w:rFonts w:ascii="Times New Roman" w:hAnsi="Times New Roman"/>
          <w:color w:val="000000"/>
          <w:spacing w:val="-1"/>
          <w:sz w:val="24"/>
          <w:szCs w:val="24"/>
        </w:rPr>
        <w:t>’</w:t>
      </w:r>
      <w:r w:rsidR="000C6509" w:rsidRPr="00F37DAA">
        <w:rPr>
          <w:rFonts w:ascii="Times New Roman" w:hAnsi="Times New Roman"/>
          <w:color w:val="000000"/>
          <w:sz w:val="24"/>
          <w:szCs w:val="24"/>
        </w:rPr>
        <w:t xml:space="preserve">s </w:t>
      </w:r>
      <w:r w:rsidR="000C6509" w:rsidRPr="00F37DAA">
        <w:rPr>
          <w:rFonts w:ascii="Times New Roman" w:hAnsi="Times New Roman"/>
          <w:color w:val="000000"/>
          <w:spacing w:val="-1"/>
          <w:sz w:val="24"/>
          <w:szCs w:val="24"/>
        </w:rPr>
        <w:t>c</w:t>
      </w:r>
      <w:r w:rsidR="000C6509" w:rsidRPr="00F37DAA">
        <w:rPr>
          <w:rFonts w:ascii="Times New Roman" w:hAnsi="Times New Roman"/>
          <w:color w:val="000000"/>
          <w:sz w:val="24"/>
          <w:szCs w:val="24"/>
        </w:rPr>
        <w:t>onfli</w:t>
      </w:r>
      <w:r w:rsidR="000C6509" w:rsidRPr="00F37DAA">
        <w:rPr>
          <w:rFonts w:ascii="Times New Roman" w:hAnsi="Times New Roman"/>
          <w:color w:val="000000"/>
          <w:spacing w:val="-1"/>
          <w:sz w:val="24"/>
          <w:szCs w:val="24"/>
        </w:rPr>
        <w:t>c</w:t>
      </w:r>
      <w:r w:rsidR="000C6509" w:rsidRPr="00F37DAA">
        <w:rPr>
          <w:rFonts w:ascii="Times New Roman" w:hAnsi="Times New Roman"/>
          <w:color w:val="000000"/>
          <w:sz w:val="24"/>
          <w:szCs w:val="24"/>
        </w:rPr>
        <w:t>t of int</w:t>
      </w:r>
      <w:r w:rsidR="000C6509" w:rsidRPr="00F37DAA">
        <w:rPr>
          <w:rFonts w:ascii="Times New Roman" w:hAnsi="Times New Roman"/>
          <w:color w:val="000000"/>
          <w:spacing w:val="-1"/>
          <w:sz w:val="24"/>
          <w:szCs w:val="24"/>
        </w:rPr>
        <w:t>e</w:t>
      </w:r>
      <w:r w:rsidR="000C6509" w:rsidRPr="00F37DAA">
        <w:rPr>
          <w:rFonts w:ascii="Times New Roman" w:hAnsi="Times New Roman"/>
          <w:color w:val="000000"/>
          <w:sz w:val="24"/>
          <w:szCs w:val="24"/>
        </w:rPr>
        <w:t>r</w:t>
      </w:r>
      <w:r w:rsidR="000C6509" w:rsidRPr="00F37DAA">
        <w:rPr>
          <w:rFonts w:ascii="Times New Roman" w:hAnsi="Times New Roman"/>
          <w:color w:val="000000"/>
          <w:spacing w:val="-2"/>
          <w:sz w:val="24"/>
          <w:szCs w:val="24"/>
        </w:rPr>
        <w:t>e</w:t>
      </w:r>
      <w:r w:rsidR="000C6509" w:rsidRPr="00F37DAA">
        <w:rPr>
          <w:rFonts w:ascii="Times New Roman" w:hAnsi="Times New Roman"/>
          <w:color w:val="000000"/>
          <w:sz w:val="24"/>
          <w:szCs w:val="24"/>
        </w:rPr>
        <w:t>st po</w:t>
      </w:r>
      <w:r w:rsidR="000C6509" w:rsidRPr="00F37DAA">
        <w:rPr>
          <w:rFonts w:ascii="Times New Roman" w:hAnsi="Times New Roman"/>
          <w:color w:val="000000"/>
          <w:spacing w:val="1"/>
          <w:sz w:val="24"/>
          <w:szCs w:val="24"/>
        </w:rPr>
        <w:t>l</w:t>
      </w:r>
      <w:r w:rsidR="000C6509" w:rsidRPr="00F37DAA">
        <w:rPr>
          <w:rFonts w:ascii="Times New Roman" w:hAnsi="Times New Roman"/>
          <w:color w:val="000000"/>
          <w:sz w:val="24"/>
          <w:szCs w:val="24"/>
        </w:rPr>
        <w:t>i</w:t>
      </w:r>
      <w:r w:rsidR="000C6509" w:rsidRPr="00F37DAA">
        <w:rPr>
          <w:rFonts w:ascii="Times New Roman" w:hAnsi="Times New Roman"/>
          <w:color w:val="000000"/>
          <w:spacing w:val="4"/>
          <w:sz w:val="24"/>
          <w:szCs w:val="24"/>
        </w:rPr>
        <w:t>c</w:t>
      </w:r>
      <w:r w:rsidR="000C6509" w:rsidRPr="00F37DAA">
        <w:rPr>
          <w:rFonts w:ascii="Times New Roman" w:hAnsi="Times New Roman"/>
          <w:color w:val="000000"/>
          <w:spacing w:val="-2"/>
          <w:sz w:val="24"/>
          <w:szCs w:val="24"/>
        </w:rPr>
        <w:t>y</w:t>
      </w:r>
      <w:r w:rsidR="000C6509" w:rsidRPr="00F37DAA">
        <w:rPr>
          <w:rFonts w:ascii="Times New Roman" w:hAnsi="Times New Roman"/>
          <w:color w:val="000000"/>
          <w:sz w:val="24"/>
          <w:szCs w:val="24"/>
        </w:rPr>
        <w:t>.</w:t>
      </w:r>
    </w:p>
    <w:p w14:paraId="76ACD2F1" w14:textId="77777777" w:rsidR="00882AC2" w:rsidRPr="00F37DAA" w:rsidRDefault="00882AC2" w:rsidP="00FF51A2">
      <w:pPr>
        <w:widowControl w:val="0"/>
        <w:autoSpaceDE w:val="0"/>
        <w:autoSpaceDN w:val="0"/>
        <w:adjustRightInd w:val="0"/>
        <w:spacing w:before="9" w:after="0" w:line="240" w:lineRule="auto"/>
        <w:ind w:left="100" w:right="69"/>
        <w:rPr>
          <w:rFonts w:ascii="Times New Roman" w:hAnsi="Times New Roman"/>
          <w:color w:val="000000"/>
          <w:sz w:val="24"/>
          <w:szCs w:val="24"/>
        </w:rPr>
      </w:pPr>
    </w:p>
    <w:p w14:paraId="5F255877" w14:textId="77777777" w:rsidR="00FD12C9" w:rsidRPr="00F37DAA" w:rsidRDefault="00FD12C9" w:rsidP="00FD12C9">
      <w:pPr>
        <w:pStyle w:val="ListParagraph"/>
        <w:widowControl w:val="0"/>
        <w:numPr>
          <w:ilvl w:val="0"/>
          <w:numId w:val="11"/>
        </w:numPr>
        <w:autoSpaceDE w:val="0"/>
        <w:autoSpaceDN w:val="0"/>
        <w:adjustRightInd w:val="0"/>
        <w:spacing w:before="9" w:after="0" w:line="240" w:lineRule="auto"/>
        <w:ind w:left="360" w:right="69"/>
        <w:rPr>
          <w:rFonts w:ascii="Times New Roman" w:hAnsi="Times New Roman" w:cs="Times New Roman"/>
          <w:b/>
          <w:sz w:val="24"/>
          <w:szCs w:val="24"/>
        </w:rPr>
      </w:pPr>
      <w:r w:rsidRPr="00F37DAA">
        <w:rPr>
          <w:rFonts w:ascii="Times New Roman" w:hAnsi="Times New Roman" w:cs="Times New Roman"/>
          <w:b/>
          <w:sz w:val="24"/>
          <w:szCs w:val="24"/>
        </w:rPr>
        <w:t>CONFLICT OF INTEREST</w:t>
      </w:r>
    </w:p>
    <w:p w14:paraId="36BFC33E" w14:textId="77777777" w:rsidR="00FD12C9" w:rsidRPr="00F37DAA" w:rsidRDefault="00FD12C9" w:rsidP="00FD12C9">
      <w:pPr>
        <w:pStyle w:val="ListParagraph"/>
        <w:widowControl w:val="0"/>
        <w:autoSpaceDE w:val="0"/>
        <w:autoSpaceDN w:val="0"/>
        <w:adjustRightInd w:val="0"/>
        <w:spacing w:before="9" w:after="0" w:line="240" w:lineRule="auto"/>
        <w:ind w:right="69"/>
        <w:rPr>
          <w:rFonts w:ascii="Times New Roman" w:hAnsi="Times New Roman" w:cs="Times New Roman"/>
          <w:b/>
          <w:sz w:val="24"/>
          <w:szCs w:val="24"/>
        </w:rPr>
      </w:pPr>
    </w:p>
    <w:p w14:paraId="75B1FE95" w14:textId="06C64D44" w:rsidR="00C7078B" w:rsidRPr="00F37DAA" w:rsidRDefault="00882AC2" w:rsidP="00643D4A">
      <w:pPr>
        <w:pStyle w:val="ListParagraph"/>
        <w:numPr>
          <w:ilvl w:val="0"/>
          <w:numId w:val="21"/>
        </w:numPr>
        <w:spacing w:after="0" w:line="240" w:lineRule="auto"/>
        <w:jc w:val="both"/>
        <w:rPr>
          <w:rFonts w:ascii="Times New Roman" w:hAnsi="Times New Roman" w:cs="Times New Roman"/>
          <w:sz w:val="24"/>
          <w:szCs w:val="24"/>
        </w:rPr>
      </w:pPr>
      <w:r w:rsidRPr="00F37DAA">
        <w:rPr>
          <w:rFonts w:ascii="Times New Roman" w:hAnsi="Times New Roman" w:cs="Times New Roman"/>
          <w:sz w:val="24"/>
          <w:szCs w:val="24"/>
        </w:rPr>
        <w:t xml:space="preserve">No member of the CEOs or the </w:t>
      </w:r>
      <w:r w:rsidR="003A2410" w:rsidRPr="00F37DAA">
        <w:rPr>
          <w:rFonts w:ascii="Times New Roman" w:hAnsi="Times New Roman" w:cs="Times New Roman"/>
          <w:sz w:val="24"/>
          <w:szCs w:val="24"/>
        </w:rPr>
        <w:t>LWIB</w:t>
      </w:r>
      <w:r w:rsidRPr="00F37DAA">
        <w:rPr>
          <w:rFonts w:ascii="Times New Roman" w:hAnsi="Times New Roman" w:cs="Times New Roman"/>
          <w:sz w:val="24"/>
          <w:szCs w:val="24"/>
        </w:rPr>
        <w:t xml:space="preserve"> </w:t>
      </w:r>
      <w:r w:rsidR="00FD12C9" w:rsidRPr="00F37DAA">
        <w:rPr>
          <w:rFonts w:ascii="Times New Roman" w:hAnsi="Times New Roman" w:cs="Times New Roman"/>
          <w:sz w:val="24"/>
          <w:szCs w:val="24"/>
        </w:rPr>
        <w:t xml:space="preserve">or its standing committees </w:t>
      </w:r>
      <w:r w:rsidRPr="00F37DAA">
        <w:rPr>
          <w:rFonts w:ascii="Times New Roman" w:hAnsi="Times New Roman" w:cs="Times New Roman"/>
          <w:sz w:val="24"/>
          <w:szCs w:val="24"/>
        </w:rPr>
        <w:t>shall cast a vote on any matter which has direct bearing on services to be provided by that member (or any organization which such member directly represents) or on any matter which would provide direct financial benefit to such member or the immediate family of such member, nor shall any such person engage in any activity determined by the Governor to constitute conflict o</w:t>
      </w:r>
      <w:r w:rsidR="002D2AF4" w:rsidRPr="00F37DAA">
        <w:rPr>
          <w:rFonts w:ascii="Times New Roman" w:hAnsi="Times New Roman" w:cs="Times New Roman"/>
          <w:sz w:val="24"/>
          <w:szCs w:val="24"/>
        </w:rPr>
        <w:t>f interest as specified in the s</w:t>
      </w:r>
      <w:r w:rsidRPr="00F37DAA">
        <w:rPr>
          <w:rFonts w:ascii="Times New Roman" w:hAnsi="Times New Roman" w:cs="Times New Roman"/>
          <w:sz w:val="24"/>
          <w:szCs w:val="24"/>
        </w:rPr>
        <w:t xml:space="preserve">tate </w:t>
      </w:r>
      <w:r w:rsidR="002D2AF4" w:rsidRPr="00F37DAA">
        <w:rPr>
          <w:rFonts w:ascii="Times New Roman" w:hAnsi="Times New Roman" w:cs="Times New Roman"/>
          <w:sz w:val="24"/>
          <w:szCs w:val="24"/>
        </w:rPr>
        <w:t>p</w:t>
      </w:r>
      <w:r w:rsidRPr="00F37DAA">
        <w:rPr>
          <w:rFonts w:ascii="Times New Roman" w:hAnsi="Times New Roman" w:cs="Times New Roman"/>
          <w:sz w:val="24"/>
          <w:szCs w:val="24"/>
        </w:rPr>
        <w:t xml:space="preserve">lan. </w:t>
      </w:r>
    </w:p>
    <w:p w14:paraId="48808AE5" w14:textId="77777777" w:rsidR="00C7078B" w:rsidRPr="00F37DAA" w:rsidRDefault="00C7078B" w:rsidP="00643D4A">
      <w:pPr>
        <w:pStyle w:val="ListParagraph"/>
        <w:spacing w:after="0" w:line="240" w:lineRule="auto"/>
        <w:jc w:val="both"/>
        <w:rPr>
          <w:rFonts w:ascii="Times New Roman" w:hAnsi="Times New Roman" w:cs="Times New Roman"/>
          <w:sz w:val="24"/>
          <w:szCs w:val="24"/>
        </w:rPr>
      </w:pPr>
    </w:p>
    <w:p w14:paraId="065D5B45" w14:textId="77777777" w:rsidR="00882AC2" w:rsidRPr="00F37DAA" w:rsidRDefault="00882AC2" w:rsidP="00643D4A">
      <w:pPr>
        <w:pStyle w:val="ListParagraph"/>
        <w:numPr>
          <w:ilvl w:val="0"/>
          <w:numId w:val="21"/>
        </w:numPr>
        <w:spacing w:after="0" w:line="240" w:lineRule="auto"/>
        <w:jc w:val="both"/>
        <w:rPr>
          <w:rFonts w:ascii="Times New Roman" w:hAnsi="Times New Roman" w:cs="Times New Roman"/>
          <w:sz w:val="24"/>
          <w:szCs w:val="24"/>
        </w:rPr>
      </w:pPr>
      <w:r w:rsidRPr="00F37DAA">
        <w:rPr>
          <w:rFonts w:ascii="Times New Roman" w:hAnsi="Times New Roman" w:cs="Times New Roman"/>
          <w:sz w:val="24"/>
          <w:szCs w:val="24"/>
        </w:rPr>
        <w:lastRenderedPageBreak/>
        <w:t xml:space="preserve">CEO member(s) and/or staff so affected shall identify any </w:t>
      </w:r>
      <w:r w:rsidR="00FD12C9" w:rsidRPr="00F37DAA">
        <w:rPr>
          <w:rFonts w:ascii="Times New Roman" w:hAnsi="Times New Roman" w:cs="Times New Roman"/>
          <w:sz w:val="24"/>
          <w:szCs w:val="24"/>
        </w:rPr>
        <w:t xml:space="preserve">real or perceived </w:t>
      </w:r>
      <w:r w:rsidRPr="00F37DAA">
        <w:rPr>
          <w:rFonts w:ascii="Times New Roman" w:hAnsi="Times New Roman" w:cs="Times New Roman"/>
          <w:sz w:val="24"/>
          <w:szCs w:val="24"/>
        </w:rPr>
        <w:t xml:space="preserve">conflict of interest prior to discussion and consideration of the matter. </w:t>
      </w:r>
      <w:r w:rsidR="00FD12C9" w:rsidRPr="00F37DAA">
        <w:rPr>
          <w:rFonts w:ascii="Times New Roman" w:hAnsi="Times New Roman" w:cs="Times New Roman"/>
          <w:sz w:val="24"/>
          <w:szCs w:val="24"/>
        </w:rPr>
        <w:t>The minutes of the meeting shall document compliance with the conflict of interest requirements.</w:t>
      </w:r>
    </w:p>
    <w:p w14:paraId="29E373E9" w14:textId="77777777" w:rsidR="00420501" w:rsidRPr="00F37DAA" w:rsidRDefault="00420501" w:rsidP="00FB467D">
      <w:pPr>
        <w:pStyle w:val="NoSpacing"/>
        <w:jc w:val="both"/>
        <w:rPr>
          <w:rFonts w:ascii="Times New Roman" w:hAnsi="Times New Roman" w:cs="Times New Roman"/>
          <w:sz w:val="24"/>
          <w:szCs w:val="24"/>
        </w:rPr>
      </w:pPr>
    </w:p>
    <w:p w14:paraId="15E28A4A" w14:textId="7553D27C" w:rsidR="00FB43A7" w:rsidRPr="00F37DAA" w:rsidRDefault="00784A28" w:rsidP="00B920DD">
      <w:pPr>
        <w:pStyle w:val="NoSpacing"/>
        <w:numPr>
          <w:ilvl w:val="0"/>
          <w:numId w:val="11"/>
        </w:numPr>
        <w:ind w:left="360"/>
        <w:jc w:val="both"/>
        <w:rPr>
          <w:rFonts w:ascii="Times New Roman" w:hAnsi="Times New Roman" w:cs="Times New Roman"/>
          <w:b/>
          <w:sz w:val="24"/>
          <w:szCs w:val="24"/>
        </w:rPr>
      </w:pPr>
      <w:r w:rsidRPr="00F37DAA">
        <w:rPr>
          <w:rFonts w:ascii="Times New Roman" w:hAnsi="Times New Roman" w:cs="Times New Roman"/>
          <w:b/>
          <w:sz w:val="24"/>
          <w:szCs w:val="24"/>
        </w:rPr>
        <w:t>TERM</w:t>
      </w:r>
      <w:r w:rsidR="007D271B" w:rsidRPr="00F37DAA">
        <w:rPr>
          <w:rFonts w:ascii="Times New Roman" w:hAnsi="Times New Roman" w:cs="Times New Roman"/>
          <w:b/>
          <w:sz w:val="24"/>
          <w:szCs w:val="24"/>
        </w:rPr>
        <w:t xml:space="preserve"> OF AGREEMENT</w:t>
      </w:r>
    </w:p>
    <w:p w14:paraId="2EDFE7CA" w14:textId="77777777" w:rsidR="001937C0" w:rsidRPr="00F37DAA" w:rsidRDefault="001937C0" w:rsidP="00152ECB">
      <w:pPr>
        <w:pStyle w:val="NoSpacing"/>
        <w:jc w:val="both"/>
        <w:rPr>
          <w:rFonts w:ascii="Times New Roman" w:hAnsi="Times New Roman" w:cs="Times New Roman"/>
          <w:sz w:val="24"/>
          <w:szCs w:val="24"/>
        </w:rPr>
      </w:pPr>
    </w:p>
    <w:p w14:paraId="5ECBFEFB" w14:textId="5D9FA5C4" w:rsidR="00290DC2" w:rsidRPr="00F37DAA" w:rsidRDefault="00784A28" w:rsidP="007D271B">
      <w:pPr>
        <w:pStyle w:val="NoSpacing"/>
        <w:ind w:left="360"/>
        <w:jc w:val="both"/>
        <w:rPr>
          <w:rFonts w:ascii="Times New Roman" w:hAnsi="Times New Roman" w:cs="Times New Roman"/>
          <w:sz w:val="24"/>
          <w:szCs w:val="24"/>
        </w:rPr>
      </w:pPr>
      <w:r w:rsidRPr="00F37DAA">
        <w:rPr>
          <w:rFonts w:ascii="Times New Roman" w:hAnsi="Times New Roman" w:cs="Times New Roman"/>
          <w:sz w:val="24"/>
          <w:szCs w:val="24"/>
        </w:rPr>
        <w:t>This A</w:t>
      </w:r>
      <w:r w:rsidR="00152ECB" w:rsidRPr="00F37DAA">
        <w:rPr>
          <w:rFonts w:ascii="Times New Roman" w:hAnsi="Times New Roman" w:cs="Times New Roman"/>
          <w:sz w:val="24"/>
          <w:szCs w:val="24"/>
        </w:rPr>
        <w:t xml:space="preserve">greement shall be effective from </w:t>
      </w:r>
      <w:r w:rsidR="00792331" w:rsidRPr="00F37DAA">
        <w:rPr>
          <w:rFonts w:ascii="Times New Roman" w:hAnsi="Times New Roman" w:cs="Times New Roman"/>
          <w:color w:val="FF0000"/>
          <w:sz w:val="24"/>
          <w:szCs w:val="24"/>
        </w:rPr>
        <w:t>[Date of E</w:t>
      </w:r>
      <w:r w:rsidR="00152ECB" w:rsidRPr="00F37DAA">
        <w:rPr>
          <w:rFonts w:ascii="Times New Roman" w:hAnsi="Times New Roman" w:cs="Times New Roman"/>
          <w:color w:val="FF0000"/>
          <w:sz w:val="24"/>
          <w:szCs w:val="24"/>
        </w:rPr>
        <w:t>xecution</w:t>
      </w:r>
      <w:r w:rsidR="00C7078B" w:rsidRPr="00F37DAA">
        <w:rPr>
          <w:rFonts w:ascii="Times New Roman" w:hAnsi="Times New Roman" w:cs="Times New Roman"/>
          <w:color w:val="FF0000"/>
          <w:sz w:val="24"/>
          <w:szCs w:val="24"/>
        </w:rPr>
        <w:t>]</w:t>
      </w:r>
      <w:r w:rsidR="00152ECB" w:rsidRPr="00F37DAA">
        <w:rPr>
          <w:rFonts w:ascii="Times New Roman" w:hAnsi="Times New Roman" w:cs="Times New Roman"/>
          <w:color w:val="FF0000"/>
          <w:sz w:val="24"/>
          <w:szCs w:val="24"/>
        </w:rPr>
        <w:t xml:space="preserve"> </w:t>
      </w:r>
      <w:r w:rsidR="00152ECB" w:rsidRPr="00F37DAA">
        <w:rPr>
          <w:rFonts w:ascii="Times New Roman" w:hAnsi="Times New Roman" w:cs="Times New Roman"/>
          <w:sz w:val="24"/>
          <w:szCs w:val="24"/>
        </w:rPr>
        <w:t>and shall</w:t>
      </w:r>
      <w:r w:rsidRPr="00F37DAA">
        <w:rPr>
          <w:rFonts w:ascii="Times New Roman" w:hAnsi="Times New Roman" w:cs="Times New Roman"/>
          <w:sz w:val="24"/>
          <w:szCs w:val="24"/>
        </w:rPr>
        <w:t xml:space="preserve"> expire</w:t>
      </w:r>
      <w:r w:rsidR="00152ECB" w:rsidRPr="00F37DAA">
        <w:rPr>
          <w:rFonts w:ascii="Times New Roman" w:hAnsi="Times New Roman" w:cs="Times New Roman"/>
          <w:sz w:val="24"/>
          <w:szCs w:val="24"/>
        </w:rPr>
        <w:t xml:space="preserve"> upon the termination </w:t>
      </w:r>
      <w:r w:rsidRPr="00F37DAA">
        <w:rPr>
          <w:rFonts w:ascii="Times New Roman" w:hAnsi="Times New Roman" w:cs="Times New Roman"/>
          <w:sz w:val="24"/>
          <w:szCs w:val="24"/>
        </w:rPr>
        <w:t xml:space="preserve">of the Workforce </w:t>
      </w:r>
      <w:r w:rsidR="007C455B" w:rsidRPr="00F37DAA">
        <w:rPr>
          <w:rFonts w:ascii="Times New Roman" w:hAnsi="Times New Roman" w:cs="Times New Roman"/>
          <w:sz w:val="24"/>
          <w:szCs w:val="24"/>
        </w:rPr>
        <w:t xml:space="preserve">Innovation and Opportunity </w:t>
      </w:r>
      <w:r w:rsidRPr="00F37DAA">
        <w:rPr>
          <w:rFonts w:ascii="Times New Roman" w:hAnsi="Times New Roman" w:cs="Times New Roman"/>
          <w:sz w:val="24"/>
          <w:szCs w:val="24"/>
        </w:rPr>
        <w:t>Act</w:t>
      </w:r>
      <w:r w:rsidR="00290DC2" w:rsidRPr="00F37DAA">
        <w:rPr>
          <w:rFonts w:ascii="Times New Roman" w:hAnsi="Times New Roman" w:cs="Times New Roman"/>
          <w:sz w:val="24"/>
          <w:szCs w:val="24"/>
        </w:rPr>
        <w:t xml:space="preserve">, dissolution of the </w:t>
      </w:r>
      <w:r w:rsidR="003A2410" w:rsidRPr="00F37DAA">
        <w:rPr>
          <w:rFonts w:ascii="Times New Roman" w:hAnsi="Times New Roman" w:cs="Times New Roman"/>
          <w:sz w:val="24"/>
          <w:szCs w:val="24"/>
        </w:rPr>
        <w:t>LWIA</w:t>
      </w:r>
      <w:r w:rsidR="00290DC2" w:rsidRPr="00F37DAA">
        <w:rPr>
          <w:rFonts w:ascii="Times New Roman" w:hAnsi="Times New Roman" w:cs="Times New Roman"/>
          <w:sz w:val="24"/>
          <w:szCs w:val="24"/>
        </w:rPr>
        <w:t>, or future action taken by CEOs to establish a new agreement.</w:t>
      </w:r>
    </w:p>
    <w:p w14:paraId="5301D1C7" w14:textId="44AE7DBE" w:rsidR="00152ECB" w:rsidRPr="00F37DAA" w:rsidRDefault="00784A28" w:rsidP="00792331">
      <w:pPr>
        <w:pStyle w:val="NoSpacing"/>
        <w:jc w:val="both"/>
        <w:rPr>
          <w:rFonts w:ascii="Times New Roman" w:hAnsi="Times New Roman" w:cs="Times New Roman"/>
          <w:sz w:val="24"/>
          <w:szCs w:val="24"/>
        </w:rPr>
      </w:pPr>
      <w:r w:rsidRPr="00F37DAA">
        <w:rPr>
          <w:rFonts w:ascii="Times New Roman" w:hAnsi="Times New Roman" w:cs="Times New Roman"/>
          <w:sz w:val="24"/>
          <w:szCs w:val="24"/>
        </w:rPr>
        <w:t xml:space="preserve"> </w:t>
      </w:r>
    </w:p>
    <w:p w14:paraId="5382C0A4" w14:textId="78939B0B" w:rsidR="00CF42DE" w:rsidRDefault="007D271B" w:rsidP="00B920DD">
      <w:pPr>
        <w:pStyle w:val="NoSpacing"/>
        <w:numPr>
          <w:ilvl w:val="0"/>
          <w:numId w:val="11"/>
        </w:numPr>
        <w:ind w:left="360"/>
        <w:jc w:val="both"/>
        <w:rPr>
          <w:rFonts w:ascii="Times New Roman" w:hAnsi="Times New Roman" w:cs="Times New Roman"/>
          <w:b/>
          <w:sz w:val="24"/>
          <w:szCs w:val="24"/>
        </w:rPr>
      </w:pPr>
      <w:r w:rsidRPr="00F37DAA">
        <w:rPr>
          <w:rFonts w:ascii="Times New Roman" w:hAnsi="Times New Roman" w:cs="Times New Roman"/>
          <w:b/>
          <w:sz w:val="24"/>
          <w:szCs w:val="24"/>
        </w:rPr>
        <w:t>SIGNATURES</w:t>
      </w:r>
    </w:p>
    <w:p w14:paraId="51AFEFF4" w14:textId="65954053" w:rsidR="002213F7" w:rsidRDefault="002213F7" w:rsidP="002213F7">
      <w:pPr>
        <w:pStyle w:val="NoSpacing"/>
        <w:ind w:left="360"/>
        <w:jc w:val="both"/>
        <w:rPr>
          <w:rFonts w:ascii="Times New Roman" w:hAnsi="Times New Roman" w:cs="Times New Roman"/>
          <w:b/>
          <w:sz w:val="24"/>
          <w:szCs w:val="24"/>
        </w:rPr>
      </w:pPr>
    </w:p>
    <w:p w14:paraId="6A9E594A" w14:textId="71BD423E" w:rsidR="002213F7" w:rsidRPr="0083035E" w:rsidRDefault="002213F7" w:rsidP="002213F7">
      <w:pPr>
        <w:pStyle w:val="NoSpacing"/>
        <w:ind w:left="360"/>
        <w:jc w:val="both"/>
        <w:rPr>
          <w:rFonts w:ascii="Times New Roman" w:hAnsi="Times New Roman"/>
          <w:sz w:val="23"/>
          <w:szCs w:val="23"/>
        </w:rPr>
      </w:pPr>
      <w:r w:rsidRPr="00E95AEA">
        <w:rPr>
          <w:rFonts w:ascii="Times New Roman" w:hAnsi="Times New Roman"/>
          <w:sz w:val="23"/>
          <w:szCs w:val="23"/>
        </w:rPr>
        <w:t xml:space="preserve">Each </w:t>
      </w:r>
      <w:r>
        <w:rPr>
          <w:rFonts w:ascii="Times New Roman" w:hAnsi="Times New Roman"/>
          <w:sz w:val="23"/>
          <w:szCs w:val="23"/>
        </w:rPr>
        <w:t>CEO</w:t>
      </w:r>
      <w:r w:rsidRPr="00E95AEA">
        <w:rPr>
          <w:rFonts w:ascii="Times New Roman" w:hAnsi="Times New Roman"/>
          <w:sz w:val="23"/>
          <w:szCs w:val="23"/>
        </w:rPr>
        <w:t xml:space="preserve"> in the </w:t>
      </w:r>
      <w:r>
        <w:rPr>
          <w:rFonts w:ascii="Times New Roman" w:hAnsi="Times New Roman"/>
          <w:sz w:val="23"/>
          <w:szCs w:val="23"/>
        </w:rPr>
        <w:t>LWIA</w:t>
      </w:r>
      <w:r w:rsidRPr="00E95AEA">
        <w:rPr>
          <w:rFonts w:ascii="Times New Roman" w:hAnsi="Times New Roman"/>
          <w:sz w:val="23"/>
          <w:szCs w:val="23"/>
        </w:rPr>
        <w:t xml:space="preserve"> must sign below to </w:t>
      </w:r>
      <w:r>
        <w:rPr>
          <w:rFonts w:ascii="Times New Roman" w:hAnsi="Times New Roman"/>
          <w:sz w:val="23"/>
          <w:szCs w:val="23"/>
        </w:rPr>
        <w:t>indicate his/her acknowledgment and</w:t>
      </w:r>
      <w:r w:rsidRPr="00E95AEA">
        <w:rPr>
          <w:rFonts w:ascii="Times New Roman" w:hAnsi="Times New Roman"/>
          <w:sz w:val="23"/>
          <w:szCs w:val="23"/>
        </w:rPr>
        <w:t xml:space="preserve"> understanding </w:t>
      </w:r>
      <w:r>
        <w:rPr>
          <w:rFonts w:ascii="Times New Roman" w:hAnsi="Times New Roman"/>
          <w:sz w:val="23"/>
          <w:szCs w:val="23"/>
        </w:rPr>
        <w:t xml:space="preserve">of this </w:t>
      </w:r>
      <w:r w:rsidRPr="00E95AEA">
        <w:rPr>
          <w:rFonts w:ascii="Times New Roman" w:hAnsi="Times New Roman"/>
          <w:sz w:val="23"/>
          <w:szCs w:val="23"/>
        </w:rPr>
        <w:t>agreement.</w:t>
      </w:r>
      <w:r>
        <w:rPr>
          <w:rFonts w:ascii="Times New Roman" w:hAnsi="Times New Roman"/>
          <w:sz w:val="23"/>
          <w:szCs w:val="23"/>
        </w:rPr>
        <w:t xml:space="preserve"> </w:t>
      </w:r>
      <w:bookmarkStart w:id="1" w:name="_Hlk535328621"/>
      <w:r w:rsidRPr="00F37DAA">
        <w:rPr>
          <w:rFonts w:ascii="Times New Roman" w:hAnsi="Times New Roman" w:cs="Times New Roman"/>
          <w:sz w:val="24"/>
          <w:szCs w:val="24"/>
        </w:rPr>
        <w:t xml:space="preserve">By signing this Agreement, all CEOs understand that this Agreement supersedes all prior written or oral agreements relating to the responsibilities of CEOs in LWIA </w:t>
      </w:r>
      <w:r w:rsidRPr="00F37DAA">
        <w:rPr>
          <w:rFonts w:ascii="Times New Roman" w:hAnsi="Times New Roman" w:cs="Times New Roman"/>
          <w:color w:val="FF0000"/>
          <w:sz w:val="24"/>
          <w:szCs w:val="24"/>
        </w:rPr>
        <w:t>XX</w:t>
      </w:r>
      <w:r w:rsidRPr="00F37DAA">
        <w:rPr>
          <w:rFonts w:ascii="Times New Roman" w:hAnsi="Times New Roman" w:cs="Times New Roman"/>
          <w:sz w:val="24"/>
          <w:szCs w:val="24"/>
        </w:rPr>
        <w:t xml:space="preserve">. </w:t>
      </w:r>
      <w:bookmarkEnd w:id="1"/>
      <w:r w:rsidR="002D4A90">
        <w:rPr>
          <w:rFonts w:ascii="Times New Roman" w:hAnsi="Times New Roman"/>
          <w:sz w:val="23"/>
          <w:szCs w:val="23"/>
        </w:rPr>
        <w:t xml:space="preserve">Note: </w:t>
      </w:r>
      <w:r>
        <w:rPr>
          <w:rFonts w:ascii="Times New Roman" w:hAnsi="Times New Roman"/>
        </w:rPr>
        <w:t>CEOs</w:t>
      </w:r>
      <w:r w:rsidRPr="0083035E">
        <w:rPr>
          <w:rFonts w:ascii="Times New Roman" w:hAnsi="Times New Roman"/>
        </w:rPr>
        <w:t xml:space="preserve"> sign this document on behalf of the governmental entity they represent and not as individuals.</w:t>
      </w:r>
    </w:p>
    <w:p w14:paraId="6640BE2C" w14:textId="77777777" w:rsidR="002213F7" w:rsidRDefault="002213F7" w:rsidP="002213F7">
      <w:pPr>
        <w:pStyle w:val="NoSpacing"/>
        <w:ind w:left="360"/>
        <w:jc w:val="both"/>
        <w:rPr>
          <w:rFonts w:ascii="Times New Roman" w:hAnsi="Times New Roman"/>
          <w:sz w:val="24"/>
          <w:szCs w:val="24"/>
        </w:rPr>
      </w:pPr>
    </w:p>
    <w:p w14:paraId="5CCC99B1" w14:textId="77777777" w:rsidR="002213F7" w:rsidRDefault="002213F7" w:rsidP="002213F7">
      <w:pPr>
        <w:pStyle w:val="NoSpacing"/>
        <w:ind w:left="360"/>
        <w:jc w:val="both"/>
        <w:rPr>
          <w:rFonts w:ascii="Times New Roman" w:hAnsi="Times New Roman"/>
          <w:b/>
          <w:sz w:val="24"/>
          <w:szCs w:val="24"/>
        </w:rPr>
      </w:pPr>
      <w:r>
        <w:rPr>
          <w:rFonts w:ascii="Times New Roman" w:hAnsi="Times New Roman"/>
          <w:b/>
          <w:sz w:val="24"/>
          <w:szCs w:val="24"/>
        </w:rPr>
        <w:t xml:space="preserve">For </w:t>
      </w:r>
      <w:r w:rsidRPr="0083035E">
        <w:rPr>
          <w:rFonts w:ascii="Times New Roman" w:hAnsi="Times New Roman"/>
          <w:b/>
          <w:color w:val="FF0000"/>
          <w:sz w:val="24"/>
          <w:szCs w:val="24"/>
        </w:rPr>
        <w:t>[Name of County]</w:t>
      </w:r>
      <w:r w:rsidRPr="00B11737">
        <w:rPr>
          <w:rFonts w:ascii="Times New Roman" w:hAnsi="Times New Roman"/>
          <w:b/>
          <w:sz w:val="24"/>
          <w:szCs w:val="24"/>
        </w:rPr>
        <w:t xml:space="preserve"> County </w:t>
      </w:r>
    </w:p>
    <w:p w14:paraId="3030F0DF" w14:textId="77777777" w:rsidR="002213F7" w:rsidRDefault="002213F7" w:rsidP="002213F7">
      <w:pPr>
        <w:pStyle w:val="NoSpacing"/>
        <w:ind w:left="360"/>
        <w:jc w:val="both"/>
        <w:rPr>
          <w:rFonts w:ascii="Times New Roman" w:hAnsi="Times New Roman"/>
          <w:b/>
          <w:sz w:val="24"/>
          <w:szCs w:val="24"/>
        </w:rPr>
      </w:pPr>
    </w:p>
    <w:p w14:paraId="60955F1F" w14:textId="77777777" w:rsidR="002213F7" w:rsidRDefault="002213F7" w:rsidP="002213F7">
      <w:pPr>
        <w:spacing w:after="0" w:line="240" w:lineRule="auto"/>
        <w:ind w:left="360"/>
        <w:jc w:val="both"/>
        <w:rPr>
          <w:rFonts w:ascii="Times New Roman" w:hAnsi="Times New Roman"/>
          <w:b/>
          <w:sz w:val="24"/>
          <w:szCs w:val="24"/>
        </w:rPr>
      </w:pPr>
    </w:p>
    <w:tbl>
      <w:tblPr>
        <w:tblW w:w="873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3704"/>
        <w:gridCol w:w="540"/>
        <w:gridCol w:w="4050"/>
      </w:tblGrid>
      <w:tr w:rsidR="002213F7" w:rsidRPr="003562EA" w14:paraId="4BDD6FF5" w14:textId="77777777" w:rsidTr="00BF53F2">
        <w:trPr>
          <w:trHeight w:val="288"/>
        </w:trPr>
        <w:tc>
          <w:tcPr>
            <w:tcW w:w="436" w:type="dxa"/>
            <w:tcBorders>
              <w:top w:val="nil"/>
              <w:left w:val="nil"/>
              <w:bottom w:val="single" w:sz="4" w:space="0" w:color="auto"/>
              <w:right w:val="nil"/>
            </w:tcBorders>
            <w:shd w:val="clear" w:color="auto" w:fill="auto"/>
            <w:vAlign w:val="bottom"/>
          </w:tcPr>
          <w:p w14:paraId="5D6F065F" w14:textId="77777777" w:rsidR="002213F7" w:rsidRPr="003562EA" w:rsidRDefault="002213F7" w:rsidP="00BF53F2">
            <w:pPr>
              <w:jc w:val="center"/>
            </w:pPr>
          </w:p>
        </w:tc>
        <w:tc>
          <w:tcPr>
            <w:tcW w:w="3704" w:type="dxa"/>
            <w:tcBorders>
              <w:top w:val="nil"/>
              <w:left w:val="nil"/>
              <w:bottom w:val="single" w:sz="4" w:space="0" w:color="auto"/>
              <w:right w:val="nil"/>
            </w:tcBorders>
            <w:shd w:val="clear" w:color="auto" w:fill="auto"/>
            <w:vAlign w:val="bottom"/>
          </w:tcPr>
          <w:p w14:paraId="075449C0" w14:textId="77777777" w:rsidR="002213F7" w:rsidRPr="003562EA" w:rsidRDefault="002213F7" w:rsidP="00BF53F2">
            <w:pPr>
              <w:ind w:right="360"/>
              <w:jc w:val="center"/>
            </w:pP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p>
        </w:tc>
        <w:tc>
          <w:tcPr>
            <w:tcW w:w="540" w:type="dxa"/>
            <w:tcBorders>
              <w:top w:val="nil"/>
              <w:left w:val="nil"/>
              <w:bottom w:val="nil"/>
              <w:right w:val="nil"/>
            </w:tcBorders>
            <w:shd w:val="clear" w:color="auto" w:fill="auto"/>
            <w:vAlign w:val="bottom"/>
          </w:tcPr>
          <w:p w14:paraId="479DF90E" w14:textId="77777777" w:rsidR="002213F7" w:rsidRPr="003562EA" w:rsidRDefault="002213F7" w:rsidP="00BF53F2">
            <w:pPr>
              <w:jc w:val="center"/>
            </w:pPr>
          </w:p>
        </w:tc>
        <w:tc>
          <w:tcPr>
            <w:tcW w:w="4050" w:type="dxa"/>
            <w:tcBorders>
              <w:top w:val="nil"/>
              <w:left w:val="nil"/>
              <w:bottom w:val="single" w:sz="4" w:space="0" w:color="auto"/>
              <w:right w:val="nil"/>
            </w:tcBorders>
            <w:shd w:val="clear" w:color="auto" w:fill="auto"/>
            <w:vAlign w:val="bottom"/>
          </w:tcPr>
          <w:p w14:paraId="126871AB" w14:textId="77777777" w:rsidR="002213F7" w:rsidRPr="003562EA" w:rsidRDefault="002213F7" w:rsidP="00BF53F2">
            <w:pPr>
              <w:jc w:val="center"/>
            </w:pPr>
            <w:r>
              <w:fldChar w:fldCharType="begin">
                <w:ffData>
                  <w:name w:val="Text2"/>
                  <w:enabled/>
                  <w:calcOnExit w:val="0"/>
                  <w:textInput/>
                </w:ffData>
              </w:fldChar>
            </w:r>
            <w:r>
              <w:instrText xml:space="preserve"> FORMTEXT </w:instrText>
            </w:r>
            <w:r>
              <w:fldChar w:fldCharType="separate"/>
            </w:r>
            <w:r>
              <w:t> </w:t>
            </w:r>
            <w:r>
              <w:t> </w:t>
            </w:r>
            <w:r>
              <w:t> </w:t>
            </w:r>
            <w:r>
              <w:t> </w:t>
            </w:r>
            <w:r>
              <w:t> </w:t>
            </w:r>
            <w:r>
              <w:fldChar w:fldCharType="end"/>
            </w:r>
          </w:p>
        </w:tc>
      </w:tr>
      <w:tr w:rsidR="002213F7" w:rsidRPr="003562EA" w14:paraId="27205279" w14:textId="77777777" w:rsidTr="00BF53F2">
        <w:trPr>
          <w:trHeight w:val="288"/>
        </w:trPr>
        <w:tc>
          <w:tcPr>
            <w:tcW w:w="436" w:type="dxa"/>
            <w:tcBorders>
              <w:left w:val="nil"/>
              <w:bottom w:val="nil"/>
              <w:right w:val="nil"/>
            </w:tcBorders>
            <w:shd w:val="clear" w:color="auto" w:fill="auto"/>
          </w:tcPr>
          <w:p w14:paraId="091CE4BF" w14:textId="77777777" w:rsidR="002213F7" w:rsidRPr="003562EA" w:rsidRDefault="002213F7" w:rsidP="00BF53F2">
            <w:pPr>
              <w:jc w:val="center"/>
            </w:pPr>
          </w:p>
        </w:tc>
        <w:tc>
          <w:tcPr>
            <w:tcW w:w="3704" w:type="dxa"/>
            <w:tcBorders>
              <w:left w:val="nil"/>
              <w:bottom w:val="nil"/>
              <w:right w:val="nil"/>
            </w:tcBorders>
            <w:shd w:val="clear" w:color="auto" w:fill="auto"/>
          </w:tcPr>
          <w:p w14:paraId="34802597" w14:textId="77777777" w:rsidR="002213F7" w:rsidRPr="003562EA" w:rsidRDefault="002213F7" w:rsidP="00BF53F2">
            <w:pPr>
              <w:ind w:left="-540"/>
              <w:jc w:val="center"/>
            </w:pPr>
            <w:r>
              <w:t>Printed Name</w:t>
            </w:r>
            <w:r w:rsidRPr="003562EA">
              <w:t xml:space="preserve"> </w:t>
            </w:r>
          </w:p>
        </w:tc>
        <w:tc>
          <w:tcPr>
            <w:tcW w:w="540" w:type="dxa"/>
            <w:tcBorders>
              <w:top w:val="nil"/>
              <w:left w:val="nil"/>
              <w:bottom w:val="nil"/>
              <w:right w:val="nil"/>
            </w:tcBorders>
            <w:shd w:val="clear" w:color="auto" w:fill="auto"/>
          </w:tcPr>
          <w:p w14:paraId="332EE028" w14:textId="77777777" w:rsidR="002213F7" w:rsidRPr="003562EA" w:rsidRDefault="002213F7" w:rsidP="00BF53F2">
            <w:pPr>
              <w:jc w:val="center"/>
            </w:pPr>
          </w:p>
        </w:tc>
        <w:tc>
          <w:tcPr>
            <w:tcW w:w="4050" w:type="dxa"/>
            <w:tcBorders>
              <w:top w:val="single" w:sz="4" w:space="0" w:color="auto"/>
              <w:left w:val="nil"/>
              <w:bottom w:val="nil"/>
              <w:right w:val="nil"/>
            </w:tcBorders>
            <w:shd w:val="clear" w:color="auto" w:fill="auto"/>
          </w:tcPr>
          <w:p w14:paraId="285A3141" w14:textId="77777777" w:rsidR="002213F7" w:rsidRPr="003562EA" w:rsidRDefault="002213F7" w:rsidP="00BF53F2">
            <w:pPr>
              <w:jc w:val="center"/>
            </w:pPr>
            <w:r>
              <w:t>Title</w:t>
            </w:r>
          </w:p>
        </w:tc>
      </w:tr>
      <w:tr w:rsidR="002213F7" w:rsidRPr="003562EA" w14:paraId="3B176ADA" w14:textId="77777777" w:rsidTr="00BF53F2">
        <w:trPr>
          <w:trHeight w:val="360"/>
        </w:trPr>
        <w:tc>
          <w:tcPr>
            <w:tcW w:w="436" w:type="dxa"/>
            <w:tcBorders>
              <w:top w:val="nil"/>
              <w:left w:val="nil"/>
              <w:bottom w:val="single" w:sz="4" w:space="0" w:color="auto"/>
              <w:right w:val="nil"/>
            </w:tcBorders>
            <w:shd w:val="clear" w:color="auto" w:fill="auto"/>
            <w:vAlign w:val="bottom"/>
          </w:tcPr>
          <w:p w14:paraId="1E08A6DA" w14:textId="77777777" w:rsidR="002213F7" w:rsidRPr="003562EA" w:rsidRDefault="002213F7" w:rsidP="00BF53F2">
            <w:pPr>
              <w:jc w:val="center"/>
            </w:pPr>
          </w:p>
        </w:tc>
        <w:tc>
          <w:tcPr>
            <w:tcW w:w="3704" w:type="dxa"/>
            <w:tcBorders>
              <w:top w:val="nil"/>
              <w:left w:val="nil"/>
              <w:bottom w:val="single" w:sz="4" w:space="0" w:color="auto"/>
              <w:right w:val="nil"/>
            </w:tcBorders>
            <w:shd w:val="clear" w:color="auto" w:fill="auto"/>
            <w:vAlign w:val="bottom"/>
          </w:tcPr>
          <w:p w14:paraId="4CF5CA31" w14:textId="77777777" w:rsidR="002213F7" w:rsidRPr="003562EA" w:rsidRDefault="002213F7" w:rsidP="00BF53F2">
            <w:pPr>
              <w:jc w:val="center"/>
            </w:pPr>
          </w:p>
        </w:tc>
        <w:tc>
          <w:tcPr>
            <w:tcW w:w="540" w:type="dxa"/>
            <w:tcBorders>
              <w:top w:val="nil"/>
              <w:left w:val="nil"/>
              <w:bottom w:val="nil"/>
              <w:right w:val="nil"/>
            </w:tcBorders>
            <w:shd w:val="clear" w:color="auto" w:fill="auto"/>
            <w:vAlign w:val="bottom"/>
          </w:tcPr>
          <w:p w14:paraId="0C5AA135" w14:textId="77777777" w:rsidR="002213F7" w:rsidRPr="003562EA" w:rsidRDefault="002213F7" w:rsidP="00BF53F2">
            <w:pPr>
              <w:jc w:val="center"/>
            </w:pPr>
          </w:p>
        </w:tc>
        <w:tc>
          <w:tcPr>
            <w:tcW w:w="4050" w:type="dxa"/>
            <w:tcBorders>
              <w:top w:val="nil"/>
              <w:left w:val="nil"/>
              <w:bottom w:val="single" w:sz="4" w:space="0" w:color="auto"/>
              <w:right w:val="nil"/>
            </w:tcBorders>
            <w:shd w:val="clear" w:color="auto" w:fill="auto"/>
            <w:vAlign w:val="bottom"/>
          </w:tcPr>
          <w:p w14:paraId="0BE714D8" w14:textId="77777777" w:rsidR="002213F7" w:rsidRPr="003562EA" w:rsidRDefault="002213F7" w:rsidP="00BF53F2">
            <w:pPr>
              <w:jc w:val="center"/>
            </w:pPr>
            <w:r>
              <w:fldChar w:fldCharType="begin">
                <w:ffData>
                  <w:name w:val="Text4"/>
                  <w:enabled/>
                  <w:calcOnExit w:val="0"/>
                  <w:textInput/>
                </w:ffData>
              </w:fldChar>
            </w:r>
            <w:bookmarkStart w:id="2" w:name="Text4"/>
            <w:r>
              <w:instrText xml:space="preserve"> FORMTEXT </w:instrText>
            </w:r>
            <w:r>
              <w:fldChar w:fldCharType="separate"/>
            </w:r>
            <w:r>
              <w:t> </w:t>
            </w:r>
            <w:r>
              <w:t> </w:t>
            </w:r>
            <w:r>
              <w:t> </w:t>
            </w:r>
            <w:r>
              <w:t> </w:t>
            </w:r>
            <w:r>
              <w:t> </w:t>
            </w:r>
            <w:r>
              <w:fldChar w:fldCharType="end"/>
            </w:r>
            <w:bookmarkEnd w:id="2"/>
          </w:p>
        </w:tc>
      </w:tr>
      <w:tr w:rsidR="002213F7" w:rsidRPr="003562EA" w14:paraId="790608E2" w14:textId="77777777" w:rsidTr="00BF53F2">
        <w:trPr>
          <w:trHeight w:val="288"/>
        </w:trPr>
        <w:tc>
          <w:tcPr>
            <w:tcW w:w="436" w:type="dxa"/>
            <w:tcBorders>
              <w:top w:val="single" w:sz="4" w:space="0" w:color="auto"/>
              <w:left w:val="nil"/>
              <w:bottom w:val="nil"/>
              <w:right w:val="nil"/>
            </w:tcBorders>
            <w:shd w:val="clear" w:color="auto" w:fill="auto"/>
          </w:tcPr>
          <w:p w14:paraId="0C6AF282" w14:textId="77777777" w:rsidR="002213F7" w:rsidRPr="003562EA" w:rsidRDefault="002213F7" w:rsidP="00BF53F2">
            <w:pPr>
              <w:jc w:val="center"/>
            </w:pPr>
          </w:p>
        </w:tc>
        <w:tc>
          <w:tcPr>
            <w:tcW w:w="3704" w:type="dxa"/>
            <w:tcBorders>
              <w:left w:val="nil"/>
              <w:bottom w:val="nil"/>
              <w:right w:val="nil"/>
            </w:tcBorders>
            <w:shd w:val="clear" w:color="auto" w:fill="auto"/>
          </w:tcPr>
          <w:p w14:paraId="7DE61960" w14:textId="77777777" w:rsidR="002213F7" w:rsidRPr="003562EA" w:rsidRDefault="002213F7" w:rsidP="00BF53F2">
            <w:pPr>
              <w:ind w:left="-450"/>
              <w:jc w:val="center"/>
            </w:pPr>
            <w:r w:rsidRPr="003562EA">
              <w:t>Signature</w:t>
            </w:r>
          </w:p>
        </w:tc>
        <w:tc>
          <w:tcPr>
            <w:tcW w:w="540" w:type="dxa"/>
            <w:tcBorders>
              <w:top w:val="nil"/>
              <w:left w:val="nil"/>
              <w:bottom w:val="nil"/>
              <w:right w:val="nil"/>
            </w:tcBorders>
            <w:shd w:val="clear" w:color="auto" w:fill="auto"/>
          </w:tcPr>
          <w:p w14:paraId="7F6861E5" w14:textId="77777777" w:rsidR="002213F7" w:rsidRPr="003562EA" w:rsidRDefault="002213F7" w:rsidP="00BF53F2">
            <w:pPr>
              <w:jc w:val="center"/>
            </w:pPr>
          </w:p>
        </w:tc>
        <w:tc>
          <w:tcPr>
            <w:tcW w:w="4050" w:type="dxa"/>
            <w:tcBorders>
              <w:left w:val="nil"/>
              <w:bottom w:val="nil"/>
              <w:right w:val="nil"/>
            </w:tcBorders>
            <w:shd w:val="clear" w:color="auto" w:fill="auto"/>
          </w:tcPr>
          <w:p w14:paraId="62808F4B" w14:textId="77777777" w:rsidR="002213F7" w:rsidRPr="003562EA" w:rsidRDefault="002213F7" w:rsidP="00BF53F2">
            <w:pPr>
              <w:jc w:val="center"/>
            </w:pPr>
            <w:r>
              <w:t>Date</w:t>
            </w:r>
          </w:p>
        </w:tc>
      </w:tr>
    </w:tbl>
    <w:p w14:paraId="778FC1BB" w14:textId="77777777" w:rsidR="002213F7" w:rsidRDefault="002213F7" w:rsidP="002213F7">
      <w:pPr>
        <w:spacing w:after="0" w:line="240" w:lineRule="auto"/>
        <w:ind w:left="360"/>
        <w:jc w:val="both"/>
        <w:rPr>
          <w:rFonts w:ascii="Times New Roman" w:hAnsi="Times New Roman"/>
          <w:b/>
          <w:color w:val="FF0000"/>
          <w:sz w:val="24"/>
          <w:szCs w:val="24"/>
        </w:rPr>
      </w:pPr>
    </w:p>
    <w:p w14:paraId="6108180B" w14:textId="77777777" w:rsidR="002213F7" w:rsidRDefault="002213F7" w:rsidP="002213F7">
      <w:pPr>
        <w:pStyle w:val="NoSpacing"/>
        <w:ind w:left="360"/>
        <w:jc w:val="both"/>
        <w:rPr>
          <w:rFonts w:ascii="Times New Roman" w:hAnsi="Times New Roman"/>
          <w:b/>
          <w:sz w:val="24"/>
          <w:szCs w:val="24"/>
        </w:rPr>
      </w:pPr>
      <w:r>
        <w:rPr>
          <w:rFonts w:ascii="Times New Roman" w:hAnsi="Times New Roman"/>
          <w:b/>
          <w:sz w:val="24"/>
          <w:szCs w:val="24"/>
        </w:rPr>
        <w:t xml:space="preserve">For </w:t>
      </w:r>
      <w:r w:rsidRPr="0083035E">
        <w:rPr>
          <w:rFonts w:ascii="Times New Roman" w:hAnsi="Times New Roman"/>
          <w:b/>
          <w:color w:val="FF0000"/>
          <w:sz w:val="24"/>
          <w:szCs w:val="24"/>
        </w:rPr>
        <w:t>[Name of County]</w:t>
      </w:r>
      <w:r w:rsidRPr="00B11737">
        <w:rPr>
          <w:rFonts w:ascii="Times New Roman" w:hAnsi="Times New Roman"/>
          <w:b/>
          <w:sz w:val="24"/>
          <w:szCs w:val="24"/>
        </w:rPr>
        <w:t xml:space="preserve"> County </w:t>
      </w:r>
    </w:p>
    <w:p w14:paraId="0E8F5A9B" w14:textId="77777777" w:rsidR="002213F7" w:rsidRDefault="002213F7" w:rsidP="002213F7">
      <w:pPr>
        <w:pStyle w:val="NoSpacing"/>
        <w:ind w:left="360"/>
        <w:jc w:val="both"/>
        <w:rPr>
          <w:rFonts w:ascii="Times New Roman" w:hAnsi="Times New Roman"/>
          <w:b/>
          <w:sz w:val="24"/>
          <w:szCs w:val="24"/>
        </w:rPr>
      </w:pPr>
    </w:p>
    <w:p w14:paraId="2C93A269" w14:textId="77777777" w:rsidR="002213F7" w:rsidRDefault="002213F7" w:rsidP="002213F7">
      <w:pPr>
        <w:spacing w:after="0" w:line="240" w:lineRule="auto"/>
        <w:ind w:left="360"/>
        <w:jc w:val="both"/>
        <w:rPr>
          <w:rFonts w:ascii="Times New Roman" w:hAnsi="Times New Roman"/>
          <w:b/>
          <w:sz w:val="24"/>
          <w:szCs w:val="24"/>
        </w:rPr>
      </w:pPr>
    </w:p>
    <w:tbl>
      <w:tblPr>
        <w:tblW w:w="873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3704"/>
        <w:gridCol w:w="540"/>
        <w:gridCol w:w="4050"/>
      </w:tblGrid>
      <w:tr w:rsidR="002213F7" w:rsidRPr="003562EA" w14:paraId="14F7A3D1" w14:textId="77777777" w:rsidTr="00BF53F2">
        <w:trPr>
          <w:trHeight w:val="288"/>
        </w:trPr>
        <w:tc>
          <w:tcPr>
            <w:tcW w:w="436" w:type="dxa"/>
            <w:tcBorders>
              <w:top w:val="nil"/>
              <w:left w:val="nil"/>
              <w:bottom w:val="single" w:sz="4" w:space="0" w:color="auto"/>
              <w:right w:val="nil"/>
            </w:tcBorders>
            <w:shd w:val="clear" w:color="auto" w:fill="auto"/>
            <w:vAlign w:val="bottom"/>
          </w:tcPr>
          <w:p w14:paraId="36CA4F2A" w14:textId="77777777" w:rsidR="002213F7" w:rsidRPr="003562EA" w:rsidRDefault="002213F7" w:rsidP="00BF53F2">
            <w:pPr>
              <w:jc w:val="center"/>
            </w:pPr>
          </w:p>
        </w:tc>
        <w:tc>
          <w:tcPr>
            <w:tcW w:w="3704" w:type="dxa"/>
            <w:tcBorders>
              <w:top w:val="nil"/>
              <w:left w:val="nil"/>
              <w:bottom w:val="single" w:sz="4" w:space="0" w:color="auto"/>
              <w:right w:val="nil"/>
            </w:tcBorders>
            <w:shd w:val="clear" w:color="auto" w:fill="auto"/>
            <w:vAlign w:val="bottom"/>
          </w:tcPr>
          <w:p w14:paraId="0A4BE0DE" w14:textId="77777777" w:rsidR="002213F7" w:rsidRPr="003562EA" w:rsidRDefault="002213F7" w:rsidP="00BF53F2">
            <w:pPr>
              <w:ind w:right="360"/>
              <w:jc w:val="center"/>
            </w:pP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p>
        </w:tc>
        <w:tc>
          <w:tcPr>
            <w:tcW w:w="540" w:type="dxa"/>
            <w:tcBorders>
              <w:top w:val="nil"/>
              <w:left w:val="nil"/>
              <w:bottom w:val="nil"/>
              <w:right w:val="nil"/>
            </w:tcBorders>
            <w:shd w:val="clear" w:color="auto" w:fill="auto"/>
            <w:vAlign w:val="bottom"/>
          </w:tcPr>
          <w:p w14:paraId="1BFE59A0" w14:textId="77777777" w:rsidR="002213F7" w:rsidRPr="003562EA" w:rsidRDefault="002213F7" w:rsidP="00BF53F2">
            <w:pPr>
              <w:jc w:val="center"/>
            </w:pPr>
          </w:p>
        </w:tc>
        <w:tc>
          <w:tcPr>
            <w:tcW w:w="4050" w:type="dxa"/>
            <w:tcBorders>
              <w:top w:val="nil"/>
              <w:left w:val="nil"/>
              <w:bottom w:val="single" w:sz="4" w:space="0" w:color="auto"/>
              <w:right w:val="nil"/>
            </w:tcBorders>
            <w:shd w:val="clear" w:color="auto" w:fill="auto"/>
            <w:vAlign w:val="bottom"/>
          </w:tcPr>
          <w:p w14:paraId="07C112B7" w14:textId="77777777" w:rsidR="002213F7" w:rsidRPr="003562EA" w:rsidRDefault="002213F7" w:rsidP="00BF53F2">
            <w:pPr>
              <w:jc w:val="center"/>
            </w:pPr>
            <w:r>
              <w:fldChar w:fldCharType="begin">
                <w:ffData>
                  <w:name w:val="Text2"/>
                  <w:enabled/>
                  <w:calcOnExit w:val="0"/>
                  <w:textInput/>
                </w:ffData>
              </w:fldChar>
            </w:r>
            <w:r>
              <w:instrText xml:space="preserve"> FORMTEXT </w:instrText>
            </w:r>
            <w:r>
              <w:fldChar w:fldCharType="separate"/>
            </w:r>
            <w:r>
              <w:t> </w:t>
            </w:r>
            <w:r>
              <w:t> </w:t>
            </w:r>
            <w:r>
              <w:t> </w:t>
            </w:r>
            <w:r>
              <w:t> </w:t>
            </w:r>
            <w:r>
              <w:t> </w:t>
            </w:r>
            <w:r>
              <w:fldChar w:fldCharType="end"/>
            </w:r>
          </w:p>
        </w:tc>
      </w:tr>
      <w:tr w:rsidR="002213F7" w:rsidRPr="003562EA" w14:paraId="1E7F3463" w14:textId="77777777" w:rsidTr="00BF53F2">
        <w:trPr>
          <w:trHeight w:val="288"/>
        </w:trPr>
        <w:tc>
          <w:tcPr>
            <w:tcW w:w="436" w:type="dxa"/>
            <w:tcBorders>
              <w:left w:val="nil"/>
              <w:bottom w:val="nil"/>
              <w:right w:val="nil"/>
            </w:tcBorders>
            <w:shd w:val="clear" w:color="auto" w:fill="auto"/>
          </w:tcPr>
          <w:p w14:paraId="7B543847" w14:textId="77777777" w:rsidR="002213F7" w:rsidRPr="003562EA" w:rsidRDefault="002213F7" w:rsidP="00BF53F2">
            <w:pPr>
              <w:jc w:val="center"/>
            </w:pPr>
          </w:p>
        </w:tc>
        <w:tc>
          <w:tcPr>
            <w:tcW w:w="3704" w:type="dxa"/>
            <w:tcBorders>
              <w:left w:val="nil"/>
              <w:bottom w:val="nil"/>
              <w:right w:val="nil"/>
            </w:tcBorders>
            <w:shd w:val="clear" w:color="auto" w:fill="auto"/>
          </w:tcPr>
          <w:p w14:paraId="68FFF433" w14:textId="77777777" w:rsidR="002213F7" w:rsidRPr="003562EA" w:rsidRDefault="002213F7" w:rsidP="00BF53F2">
            <w:pPr>
              <w:ind w:left="-540"/>
              <w:jc w:val="center"/>
            </w:pPr>
            <w:r>
              <w:t>Printed Name</w:t>
            </w:r>
            <w:r w:rsidRPr="003562EA">
              <w:t xml:space="preserve"> </w:t>
            </w:r>
          </w:p>
        </w:tc>
        <w:tc>
          <w:tcPr>
            <w:tcW w:w="540" w:type="dxa"/>
            <w:tcBorders>
              <w:top w:val="nil"/>
              <w:left w:val="nil"/>
              <w:bottom w:val="nil"/>
              <w:right w:val="nil"/>
            </w:tcBorders>
            <w:shd w:val="clear" w:color="auto" w:fill="auto"/>
          </w:tcPr>
          <w:p w14:paraId="3E4844D5" w14:textId="77777777" w:rsidR="002213F7" w:rsidRPr="003562EA" w:rsidRDefault="002213F7" w:rsidP="00BF53F2">
            <w:pPr>
              <w:jc w:val="center"/>
            </w:pPr>
          </w:p>
        </w:tc>
        <w:tc>
          <w:tcPr>
            <w:tcW w:w="4050" w:type="dxa"/>
            <w:tcBorders>
              <w:top w:val="single" w:sz="4" w:space="0" w:color="auto"/>
              <w:left w:val="nil"/>
              <w:bottom w:val="nil"/>
              <w:right w:val="nil"/>
            </w:tcBorders>
            <w:shd w:val="clear" w:color="auto" w:fill="auto"/>
          </w:tcPr>
          <w:p w14:paraId="75858654" w14:textId="77777777" w:rsidR="002213F7" w:rsidRPr="003562EA" w:rsidRDefault="002213F7" w:rsidP="00BF53F2">
            <w:pPr>
              <w:jc w:val="center"/>
            </w:pPr>
            <w:r>
              <w:t>Title</w:t>
            </w:r>
          </w:p>
        </w:tc>
      </w:tr>
      <w:tr w:rsidR="002213F7" w:rsidRPr="003562EA" w14:paraId="5C41911D" w14:textId="77777777" w:rsidTr="00BF53F2">
        <w:trPr>
          <w:trHeight w:val="360"/>
        </w:trPr>
        <w:tc>
          <w:tcPr>
            <w:tcW w:w="436" w:type="dxa"/>
            <w:tcBorders>
              <w:top w:val="nil"/>
              <w:left w:val="nil"/>
              <w:bottom w:val="single" w:sz="4" w:space="0" w:color="auto"/>
              <w:right w:val="nil"/>
            </w:tcBorders>
            <w:shd w:val="clear" w:color="auto" w:fill="auto"/>
            <w:vAlign w:val="bottom"/>
          </w:tcPr>
          <w:p w14:paraId="110974C9" w14:textId="77777777" w:rsidR="002213F7" w:rsidRPr="003562EA" w:rsidRDefault="002213F7" w:rsidP="00BF53F2">
            <w:pPr>
              <w:jc w:val="center"/>
            </w:pPr>
          </w:p>
        </w:tc>
        <w:tc>
          <w:tcPr>
            <w:tcW w:w="3704" w:type="dxa"/>
            <w:tcBorders>
              <w:top w:val="nil"/>
              <w:left w:val="nil"/>
              <w:bottom w:val="single" w:sz="4" w:space="0" w:color="auto"/>
              <w:right w:val="nil"/>
            </w:tcBorders>
            <w:shd w:val="clear" w:color="auto" w:fill="auto"/>
            <w:vAlign w:val="bottom"/>
          </w:tcPr>
          <w:p w14:paraId="32D20D0D" w14:textId="77777777" w:rsidR="002213F7" w:rsidRPr="003562EA" w:rsidRDefault="002213F7" w:rsidP="00BF53F2">
            <w:pPr>
              <w:jc w:val="center"/>
            </w:pPr>
          </w:p>
        </w:tc>
        <w:tc>
          <w:tcPr>
            <w:tcW w:w="540" w:type="dxa"/>
            <w:tcBorders>
              <w:top w:val="nil"/>
              <w:left w:val="nil"/>
              <w:bottom w:val="nil"/>
              <w:right w:val="nil"/>
            </w:tcBorders>
            <w:shd w:val="clear" w:color="auto" w:fill="auto"/>
            <w:vAlign w:val="bottom"/>
          </w:tcPr>
          <w:p w14:paraId="3F4B70E2" w14:textId="77777777" w:rsidR="002213F7" w:rsidRPr="003562EA" w:rsidRDefault="002213F7" w:rsidP="00BF53F2">
            <w:pPr>
              <w:jc w:val="center"/>
            </w:pPr>
          </w:p>
        </w:tc>
        <w:tc>
          <w:tcPr>
            <w:tcW w:w="4050" w:type="dxa"/>
            <w:tcBorders>
              <w:top w:val="nil"/>
              <w:left w:val="nil"/>
              <w:bottom w:val="single" w:sz="4" w:space="0" w:color="auto"/>
              <w:right w:val="nil"/>
            </w:tcBorders>
            <w:shd w:val="clear" w:color="auto" w:fill="auto"/>
            <w:vAlign w:val="bottom"/>
          </w:tcPr>
          <w:p w14:paraId="4C365AAE" w14:textId="77777777" w:rsidR="002213F7" w:rsidRPr="003562EA" w:rsidRDefault="002213F7" w:rsidP="00BF53F2">
            <w:pPr>
              <w:jc w:val="center"/>
            </w:pPr>
            <w:r>
              <w:fldChar w:fldCharType="begin">
                <w:ffData>
                  <w:name w:val="Text4"/>
                  <w:enabled/>
                  <w:calcOnExit w:val="0"/>
                  <w:textInput/>
                </w:ffData>
              </w:fldChar>
            </w:r>
            <w:r>
              <w:instrText xml:space="preserve"> FORMTEXT </w:instrText>
            </w:r>
            <w:r>
              <w:fldChar w:fldCharType="separate"/>
            </w:r>
            <w:r>
              <w:t> </w:t>
            </w:r>
            <w:r>
              <w:t> </w:t>
            </w:r>
            <w:r>
              <w:t> </w:t>
            </w:r>
            <w:r>
              <w:t> </w:t>
            </w:r>
            <w:r>
              <w:t> </w:t>
            </w:r>
            <w:r>
              <w:fldChar w:fldCharType="end"/>
            </w:r>
          </w:p>
        </w:tc>
      </w:tr>
      <w:tr w:rsidR="002213F7" w:rsidRPr="003562EA" w14:paraId="44732371" w14:textId="77777777" w:rsidTr="00BF53F2">
        <w:trPr>
          <w:trHeight w:val="288"/>
        </w:trPr>
        <w:tc>
          <w:tcPr>
            <w:tcW w:w="436" w:type="dxa"/>
            <w:tcBorders>
              <w:top w:val="single" w:sz="4" w:space="0" w:color="auto"/>
              <w:left w:val="nil"/>
              <w:bottom w:val="nil"/>
              <w:right w:val="nil"/>
            </w:tcBorders>
            <w:shd w:val="clear" w:color="auto" w:fill="auto"/>
          </w:tcPr>
          <w:p w14:paraId="5A68DF73" w14:textId="77777777" w:rsidR="002213F7" w:rsidRPr="003562EA" w:rsidRDefault="002213F7" w:rsidP="00BF53F2">
            <w:pPr>
              <w:jc w:val="center"/>
            </w:pPr>
          </w:p>
        </w:tc>
        <w:tc>
          <w:tcPr>
            <w:tcW w:w="3704" w:type="dxa"/>
            <w:tcBorders>
              <w:left w:val="nil"/>
              <w:bottom w:val="nil"/>
              <w:right w:val="nil"/>
            </w:tcBorders>
            <w:shd w:val="clear" w:color="auto" w:fill="auto"/>
          </w:tcPr>
          <w:p w14:paraId="0451176C" w14:textId="77777777" w:rsidR="002213F7" w:rsidRPr="003562EA" w:rsidRDefault="002213F7" w:rsidP="00BF53F2">
            <w:pPr>
              <w:ind w:left="-450"/>
              <w:jc w:val="center"/>
            </w:pPr>
            <w:r w:rsidRPr="003562EA">
              <w:t>Signature</w:t>
            </w:r>
          </w:p>
        </w:tc>
        <w:tc>
          <w:tcPr>
            <w:tcW w:w="540" w:type="dxa"/>
            <w:tcBorders>
              <w:top w:val="nil"/>
              <w:left w:val="nil"/>
              <w:bottom w:val="nil"/>
              <w:right w:val="nil"/>
            </w:tcBorders>
            <w:shd w:val="clear" w:color="auto" w:fill="auto"/>
          </w:tcPr>
          <w:p w14:paraId="35FC3924" w14:textId="77777777" w:rsidR="002213F7" w:rsidRPr="003562EA" w:rsidRDefault="002213F7" w:rsidP="00BF53F2">
            <w:pPr>
              <w:jc w:val="center"/>
            </w:pPr>
          </w:p>
        </w:tc>
        <w:tc>
          <w:tcPr>
            <w:tcW w:w="4050" w:type="dxa"/>
            <w:tcBorders>
              <w:left w:val="nil"/>
              <w:bottom w:val="nil"/>
              <w:right w:val="nil"/>
            </w:tcBorders>
            <w:shd w:val="clear" w:color="auto" w:fill="auto"/>
          </w:tcPr>
          <w:p w14:paraId="2828E8AE" w14:textId="77777777" w:rsidR="002213F7" w:rsidRPr="003562EA" w:rsidRDefault="002213F7" w:rsidP="00BF53F2">
            <w:pPr>
              <w:jc w:val="center"/>
            </w:pPr>
            <w:r>
              <w:t>Date</w:t>
            </w:r>
          </w:p>
        </w:tc>
      </w:tr>
    </w:tbl>
    <w:p w14:paraId="102383CA" w14:textId="77777777" w:rsidR="002213F7" w:rsidRDefault="002213F7" w:rsidP="002213F7">
      <w:pPr>
        <w:pStyle w:val="NoSpacing"/>
        <w:ind w:left="360"/>
        <w:jc w:val="both"/>
        <w:rPr>
          <w:rFonts w:ascii="Times New Roman" w:hAnsi="Times New Roman"/>
          <w:b/>
          <w:sz w:val="24"/>
          <w:szCs w:val="24"/>
        </w:rPr>
      </w:pPr>
    </w:p>
    <w:p w14:paraId="71D6033D" w14:textId="77777777" w:rsidR="002213F7" w:rsidRDefault="002213F7" w:rsidP="002213F7">
      <w:pPr>
        <w:pStyle w:val="NoSpacing"/>
        <w:ind w:left="360"/>
        <w:jc w:val="both"/>
        <w:rPr>
          <w:rFonts w:ascii="Times New Roman" w:hAnsi="Times New Roman"/>
          <w:b/>
          <w:sz w:val="24"/>
          <w:szCs w:val="24"/>
        </w:rPr>
      </w:pPr>
      <w:r>
        <w:rPr>
          <w:rFonts w:ascii="Times New Roman" w:hAnsi="Times New Roman"/>
          <w:b/>
          <w:sz w:val="24"/>
          <w:szCs w:val="24"/>
        </w:rPr>
        <w:t xml:space="preserve">For </w:t>
      </w:r>
      <w:r w:rsidRPr="0083035E">
        <w:rPr>
          <w:rFonts w:ascii="Times New Roman" w:hAnsi="Times New Roman"/>
          <w:b/>
          <w:color w:val="FF0000"/>
          <w:sz w:val="24"/>
          <w:szCs w:val="24"/>
        </w:rPr>
        <w:t>[Name of County]</w:t>
      </w:r>
      <w:r w:rsidRPr="00B11737">
        <w:rPr>
          <w:rFonts w:ascii="Times New Roman" w:hAnsi="Times New Roman"/>
          <w:b/>
          <w:sz w:val="24"/>
          <w:szCs w:val="24"/>
        </w:rPr>
        <w:t xml:space="preserve"> County </w:t>
      </w:r>
    </w:p>
    <w:p w14:paraId="3A473A77" w14:textId="77777777" w:rsidR="002213F7" w:rsidRPr="00B13B96" w:rsidRDefault="002213F7" w:rsidP="002213F7">
      <w:pPr>
        <w:pStyle w:val="NoSpacing"/>
        <w:ind w:left="360"/>
        <w:jc w:val="both"/>
        <w:rPr>
          <w:rFonts w:ascii="Times New Roman" w:hAnsi="Times New Roman"/>
          <w:b/>
          <w:szCs w:val="24"/>
        </w:rPr>
      </w:pPr>
    </w:p>
    <w:p w14:paraId="599AB215" w14:textId="77777777" w:rsidR="002213F7" w:rsidRPr="00B13B96" w:rsidRDefault="002213F7" w:rsidP="002213F7">
      <w:pPr>
        <w:pStyle w:val="NoSpacing"/>
        <w:ind w:left="360"/>
        <w:jc w:val="both"/>
        <w:rPr>
          <w:rFonts w:ascii="Times New Roman" w:hAnsi="Times New Roman"/>
          <w:b/>
          <w:szCs w:val="24"/>
        </w:rPr>
      </w:pPr>
    </w:p>
    <w:tbl>
      <w:tblPr>
        <w:tblW w:w="873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3704"/>
        <w:gridCol w:w="540"/>
        <w:gridCol w:w="4050"/>
      </w:tblGrid>
      <w:tr w:rsidR="002213F7" w:rsidRPr="003562EA" w14:paraId="33C1A562" w14:textId="77777777" w:rsidTr="00BF53F2">
        <w:trPr>
          <w:trHeight w:val="288"/>
        </w:trPr>
        <w:tc>
          <w:tcPr>
            <w:tcW w:w="436" w:type="dxa"/>
            <w:tcBorders>
              <w:top w:val="nil"/>
              <w:left w:val="nil"/>
              <w:bottom w:val="single" w:sz="4" w:space="0" w:color="auto"/>
              <w:right w:val="nil"/>
            </w:tcBorders>
            <w:shd w:val="clear" w:color="auto" w:fill="auto"/>
            <w:vAlign w:val="bottom"/>
          </w:tcPr>
          <w:p w14:paraId="1EAEBB14" w14:textId="77777777" w:rsidR="002213F7" w:rsidRPr="003562EA" w:rsidRDefault="002213F7" w:rsidP="00BF53F2">
            <w:pPr>
              <w:jc w:val="center"/>
            </w:pPr>
          </w:p>
        </w:tc>
        <w:tc>
          <w:tcPr>
            <w:tcW w:w="3704" w:type="dxa"/>
            <w:tcBorders>
              <w:top w:val="nil"/>
              <w:left w:val="nil"/>
              <w:bottom w:val="single" w:sz="4" w:space="0" w:color="auto"/>
              <w:right w:val="nil"/>
            </w:tcBorders>
            <w:shd w:val="clear" w:color="auto" w:fill="auto"/>
            <w:vAlign w:val="bottom"/>
          </w:tcPr>
          <w:p w14:paraId="304BB3E0" w14:textId="77777777" w:rsidR="002213F7" w:rsidRPr="003562EA" w:rsidRDefault="002213F7" w:rsidP="00BF53F2">
            <w:pPr>
              <w:ind w:right="360"/>
              <w:jc w:val="center"/>
            </w:pP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p>
        </w:tc>
        <w:tc>
          <w:tcPr>
            <w:tcW w:w="540" w:type="dxa"/>
            <w:tcBorders>
              <w:top w:val="nil"/>
              <w:left w:val="nil"/>
              <w:bottom w:val="nil"/>
              <w:right w:val="nil"/>
            </w:tcBorders>
            <w:shd w:val="clear" w:color="auto" w:fill="auto"/>
            <w:vAlign w:val="bottom"/>
          </w:tcPr>
          <w:p w14:paraId="63406866" w14:textId="77777777" w:rsidR="002213F7" w:rsidRPr="003562EA" w:rsidRDefault="002213F7" w:rsidP="00BF53F2">
            <w:pPr>
              <w:jc w:val="center"/>
            </w:pPr>
          </w:p>
        </w:tc>
        <w:tc>
          <w:tcPr>
            <w:tcW w:w="4050" w:type="dxa"/>
            <w:tcBorders>
              <w:top w:val="nil"/>
              <w:left w:val="nil"/>
              <w:bottom w:val="single" w:sz="4" w:space="0" w:color="auto"/>
              <w:right w:val="nil"/>
            </w:tcBorders>
            <w:shd w:val="clear" w:color="auto" w:fill="auto"/>
            <w:vAlign w:val="bottom"/>
          </w:tcPr>
          <w:p w14:paraId="38F1EA98" w14:textId="77777777" w:rsidR="002213F7" w:rsidRPr="003562EA" w:rsidRDefault="002213F7" w:rsidP="00BF53F2">
            <w:pPr>
              <w:jc w:val="center"/>
            </w:pPr>
            <w:r>
              <w:fldChar w:fldCharType="begin">
                <w:ffData>
                  <w:name w:val="Text2"/>
                  <w:enabled/>
                  <w:calcOnExit w:val="0"/>
                  <w:textInput/>
                </w:ffData>
              </w:fldChar>
            </w:r>
            <w:r>
              <w:instrText xml:space="preserve"> FORMTEXT </w:instrText>
            </w:r>
            <w:r>
              <w:fldChar w:fldCharType="separate"/>
            </w:r>
            <w:r>
              <w:t> </w:t>
            </w:r>
            <w:r>
              <w:t> </w:t>
            </w:r>
            <w:r>
              <w:t> </w:t>
            </w:r>
            <w:r>
              <w:t> </w:t>
            </w:r>
            <w:r>
              <w:t> </w:t>
            </w:r>
            <w:r>
              <w:fldChar w:fldCharType="end"/>
            </w:r>
          </w:p>
        </w:tc>
      </w:tr>
      <w:tr w:rsidR="002213F7" w:rsidRPr="003562EA" w14:paraId="62F307FD" w14:textId="77777777" w:rsidTr="00BF53F2">
        <w:trPr>
          <w:trHeight w:val="288"/>
        </w:trPr>
        <w:tc>
          <w:tcPr>
            <w:tcW w:w="436" w:type="dxa"/>
            <w:tcBorders>
              <w:left w:val="nil"/>
              <w:bottom w:val="nil"/>
              <w:right w:val="nil"/>
            </w:tcBorders>
            <w:shd w:val="clear" w:color="auto" w:fill="auto"/>
          </w:tcPr>
          <w:p w14:paraId="26F2641D" w14:textId="77777777" w:rsidR="002213F7" w:rsidRPr="003562EA" w:rsidRDefault="002213F7" w:rsidP="00BF53F2">
            <w:pPr>
              <w:jc w:val="center"/>
            </w:pPr>
          </w:p>
        </w:tc>
        <w:tc>
          <w:tcPr>
            <w:tcW w:w="3704" w:type="dxa"/>
            <w:tcBorders>
              <w:left w:val="nil"/>
              <w:bottom w:val="nil"/>
              <w:right w:val="nil"/>
            </w:tcBorders>
            <w:shd w:val="clear" w:color="auto" w:fill="auto"/>
          </w:tcPr>
          <w:p w14:paraId="3BF77943" w14:textId="77777777" w:rsidR="002213F7" w:rsidRPr="003562EA" w:rsidRDefault="002213F7" w:rsidP="00BF53F2">
            <w:pPr>
              <w:ind w:left="-540"/>
              <w:jc w:val="center"/>
            </w:pPr>
            <w:r>
              <w:t>Printed Name</w:t>
            </w:r>
            <w:r w:rsidRPr="003562EA">
              <w:t xml:space="preserve"> </w:t>
            </w:r>
          </w:p>
        </w:tc>
        <w:tc>
          <w:tcPr>
            <w:tcW w:w="540" w:type="dxa"/>
            <w:tcBorders>
              <w:top w:val="nil"/>
              <w:left w:val="nil"/>
              <w:bottom w:val="nil"/>
              <w:right w:val="nil"/>
            </w:tcBorders>
            <w:shd w:val="clear" w:color="auto" w:fill="auto"/>
          </w:tcPr>
          <w:p w14:paraId="1FF3D92E" w14:textId="77777777" w:rsidR="002213F7" w:rsidRPr="003562EA" w:rsidRDefault="002213F7" w:rsidP="00BF53F2">
            <w:pPr>
              <w:jc w:val="center"/>
            </w:pPr>
          </w:p>
        </w:tc>
        <w:tc>
          <w:tcPr>
            <w:tcW w:w="4050" w:type="dxa"/>
            <w:tcBorders>
              <w:top w:val="single" w:sz="4" w:space="0" w:color="auto"/>
              <w:left w:val="nil"/>
              <w:bottom w:val="nil"/>
              <w:right w:val="nil"/>
            </w:tcBorders>
            <w:shd w:val="clear" w:color="auto" w:fill="auto"/>
          </w:tcPr>
          <w:p w14:paraId="68DF8B61" w14:textId="77777777" w:rsidR="002213F7" w:rsidRPr="003562EA" w:rsidRDefault="002213F7" w:rsidP="00BF53F2">
            <w:pPr>
              <w:jc w:val="center"/>
            </w:pPr>
            <w:r>
              <w:t>Title</w:t>
            </w:r>
          </w:p>
        </w:tc>
      </w:tr>
      <w:tr w:rsidR="002213F7" w:rsidRPr="003562EA" w14:paraId="2DF6302E" w14:textId="77777777" w:rsidTr="00BF53F2">
        <w:trPr>
          <w:trHeight w:val="360"/>
        </w:trPr>
        <w:tc>
          <w:tcPr>
            <w:tcW w:w="436" w:type="dxa"/>
            <w:tcBorders>
              <w:top w:val="nil"/>
              <w:left w:val="nil"/>
              <w:bottom w:val="single" w:sz="4" w:space="0" w:color="auto"/>
              <w:right w:val="nil"/>
            </w:tcBorders>
            <w:shd w:val="clear" w:color="auto" w:fill="auto"/>
            <w:vAlign w:val="bottom"/>
          </w:tcPr>
          <w:p w14:paraId="20866980" w14:textId="77777777" w:rsidR="002213F7" w:rsidRPr="003562EA" w:rsidRDefault="002213F7" w:rsidP="00BF53F2">
            <w:pPr>
              <w:jc w:val="center"/>
            </w:pPr>
          </w:p>
        </w:tc>
        <w:tc>
          <w:tcPr>
            <w:tcW w:w="3704" w:type="dxa"/>
            <w:tcBorders>
              <w:top w:val="nil"/>
              <w:left w:val="nil"/>
              <w:bottom w:val="single" w:sz="4" w:space="0" w:color="auto"/>
              <w:right w:val="nil"/>
            </w:tcBorders>
            <w:shd w:val="clear" w:color="auto" w:fill="auto"/>
            <w:vAlign w:val="bottom"/>
          </w:tcPr>
          <w:p w14:paraId="5F8A1F40" w14:textId="77777777" w:rsidR="002213F7" w:rsidRPr="003562EA" w:rsidRDefault="002213F7" w:rsidP="00BF53F2">
            <w:pPr>
              <w:jc w:val="center"/>
            </w:pPr>
          </w:p>
        </w:tc>
        <w:tc>
          <w:tcPr>
            <w:tcW w:w="540" w:type="dxa"/>
            <w:tcBorders>
              <w:top w:val="nil"/>
              <w:left w:val="nil"/>
              <w:bottom w:val="nil"/>
              <w:right w:val="nil"/>
            </w:tcBorders>
            <w:shd w:val="clear" w:color="auto" w:fill="auto"/>
            <w:vAlign w:val="bottom"/>
          </w:tcPr>
          <w:p w14:paraId="50DDCC97" w14:textId="77777777" w:rsidR="002213F7" w:rsidRPr="003562EA" w:rsidRDefault="002213F7" w:rsidP="00BF53F2">
            <w:pPr>
              <w:jc w:val="center"/>
            </w:pPr>
          </w:p>
        </w:tc>
        <w:tc>
          <w:tcPr>
            <w:tcW w:w="4050" w:type="dxa"/>
            <w:tcBorders>
              <w:top w:val="nil"/>
              <w:left w:val="nil"/>
              <w:bottom w:val="single" w:sz="4" w:space="0" w:color="auto"/>
              <w:right w:val="nil"/>
            </w:tcBorders>
            <w:shd w:val="clear" w:color="auto" w:fill="auto"/>
            <w:vAlign w:val="bottom"/>
          </w:tcPr>
          <w:p w14:paraId="67FE9DBC" w14:textId="77777777" w:rsidR="002213F7" w:rsidRPr="003562EA" w:rsidRDefault="002213F7" w:rsidP="00BF53F2">
            <w:pPr>
              <w:jc w:val="center"/>
            </w:pPr>
            <w:r>
              <w:fldChar w:fldCharType="begin">
                <w:ffData>
                  <w:name w:val="Text4"/>
                  <w:enabled/>
                  <w:calcOnExit w:val="0"/>
                  <w:textInput/>
                </w:ffData>
              </w:fldChar>
            </w:r>
            <w:r>
              <w:instrText xml:space="preserve"> FORMTEXT </w:instrText>
            </w:r>
            <w:r>
              <w:fldChar w:fldCharType="separate"/>
            </w:r>
            <w:r>
              <w:t> </w:t>
            </w:r>
            <w:r>
              <w:t> </w:t>
            </w:r>
            <w:r>
              <w:t> </w:t>
            </w:r>
            <w:r>
              <w:t> </w:t>
            </w:r>
            <w:r>
              <w:t> </w:t>
            </w:r>
            <w:r>
              <w:fldChar w:fldCharType="end"/>
            </w:r>
          </w:p>
        </w:tc>
      </w:tr>
      <w:tr w:rsidR="002213F7" w:rsidRPr="003562EA" w14:paraId="0238EE27" w14:textId="77777777" w:rsidTr="00BF53F2">
        <w:trPr>
          <w:trHeight w:val="288"/>
        </w:trPr>
        <w:tc>
          <w:tcPr>
            <w:tcW w:w="436" w:type="dxa"/>
            <w:tcBorders>
              <w:top w:val="single" w:sz="4" w:space="0" w:color="auto"/>
              <w:left w:val="nil"/>
              <w:bottom w:val="nil"/>
              <w:right w:val="nil"/>
            </w:tcBorders>
            <w:shd w:val="clear" w:color="auto" w:fill="auto"/>
          </w:tcPr>
          <w:p w14:paraId="58A32A5A" w14:textId="77777777" w:rsidR="002213F7" w:rsidRPr="003562EA" w:rsidRDefault="002213F7" w:rsidP="00BF53F2">
            <w:pPr>
              <w:jc w:val="center"/>
            </w:pPr>
          </w:p>
        </w:tc>
        <w:tc>
          <w:tcPr>
            <w:tcW w:w="3704" w:type="dxa"/>
            <w:tcBorders>
              <w:left w:val="nil"/>
              <w:bottom w:val="nil"/>
              <w:right w:val="nil"/>
            </w:tcBorders>
            <w:shd w:val="clear" w:color="auto" w:fill="auto"/>
          </w:tcPr>
          <w:p w14:paraId="069CB024" w14:textId="77777777" w:rsidR="002213F7" w:rsidRPr="003562EA" w:rsidRDefault="002213F7" w:rsidP="00BF53F2">
            <w:pPr>
              <w:ind w:left="-450"/>
              <w:jc w:val="center"/>
            </w:pPr>
            <w:r w:rsidRPr="003562EA">
              <w:t>Signature</w:t>
            </w:r>
          </w:p>
        </w:tc>
        <w:tc>
          <w:tcPr>
            <w:tcW w:w="540" w:type="dxa"/>
            <w:tcBorders>
              <w:top w:val="nil"/>
              <w:left w:val="nil"/>
              <w:bottom w:val="nil"/>
              <w:right w:val="nil"/>
            </w:tcBorders>
            <w:shd w:val="clear" w:color="auto" w:fill="auto"/>
          </w:tcPr>
          <w:p w14:paraId="441E08B4" w14:textId="77777777" w:rsidR="002213F7" w:rsidRPr="003562EA" w:rsidRDefault="002213F7" w:rsidP="00BF53F2">
            <w:pPr>
              <w:jc w:val="center"/>
            </w:pPr>
          </w:p>
        </w:tc>
        <w:tc>
          <w:tcPr>
            <w:tcW w:w="4050" w:type="dxa"/>
            <w:tcBorders>
              <w:left w:val="nil"/>
              <w:bottom w:val="nil"/>
              <w:right w:val="nil"/>
            </w:tcBorders>
            <w:shd w:val="clear" w:color="auto" w:fill="auto"/>
          </w:tcPr>
          <w:p w14:paraId="4F40C100" w14:textId="77777777" w:rsidR="002213F7" w:rsidRPr="003562EA" w:rsidRDefault="002213F7" w:rsidP="00BF53F2">
            <w:pPr>
              <w:jc w:val="center"/>
            </w:pPr>
            <w:r>
              <w:t>Date</w:t>
            </w:r>
          </w:p>
        </w:tc>
      </w:tr>
    </w:tbl>
    <w:p w14:paraId="5D14F6C7" w14:textId="77777777" w:rsidR="002213F7" w:rsidRPr="006B5AD8" w:rsidRDefault="002213F7" w:rsidP="002213F7">
      <w:pPr>
        <w:pStyle w:val="NoSpacing"/>
        <w:ind w:left="360"/>
        <w:jc w:val="both"/>
        <w:rPr>
          <w:rFonts w:ascii="Times New Roman" w:hAnsi="Times New Roman"/>
          <w:b/>
          <w:sz w:val="20"/>
          <w:szCs w:val="24"/>
        </w:rPr>
      </w:pPr>
    </w:p>
    <w:p w14:paraId="084C1B5F" w14:textId="77777777" w:rsidR="002213F7" w:rsidRDefault="002213F7" w:rsidP="002213F7">
      <w:pPr>
        <w:pStyle w:val="NoSpacing"/>
        <w:ind w:left="360"/>
        <w:jc w:val="both"/>
        <w:rPr>
          <w:rFonts w:ascii="Times New Roman" w:hAnsi="Times New Roman"/>
          <w:b/>
          <w:sz w:val="24"/>
          <w:szCs w:val="24"/>
        </w:rPr>
      </w:pPr>
      <w:r>
        <w:rPr>
          <w:rFonts w:ascii="Times New Roman" w:hAnsi="Times New Roman"/>
          <w:b/>
          <w:sz w:val="24"/>
          <w:szCs w:val="24"/>
        </w:rPr>
        <w:t xml:space="preserve">For </w:t>
      </w:r>
      <w:r w:rsidRPr="0083035E">
        <w:rPr>
          <w:rFonts w:ascii="Times New Roman" w:hAnsi="Times New Roman"/>
          <w:b/>
          <w:color w:val="FF0000"/>
          <w:sz w:val="24"/>
          <w:szCs w:val="24"/>
        </w:rPr>
        <w:t>[Name of County]</w:t>
      </w:r>
      <w:r w:rsidRPr="00B11737">
        <w:rPr>
          <w:rFonts w:ascii="Times New Roman" w:hAnsi="Times New Roman"/>
          <w:b/>
          <w:sz w:val="24"/>
          <w:szCs w:val="24"/>
        </w:rPr>
        <w:t xml:space="preserve"> County </w:t>
      </w:r>
    </w:p>
    <w:p w14:paraId="6AC2C547" w14:textId="77777777" w:rsidR="002213F7" w:rsidRPr="00B13B96" w:rsidRDefault="002213F7" w:rsidP="002213F7">
      <w:pPr>
        <w:pStyle w:val="NoSpacing"/>
        <w:ind w:left="360"/>
        <w:jc w:val="both"/>
        <w:rPr>
          <w:rFonts w:ascii="Times New Roman" w:hAnsi="Times New Roman"/>
          <w:b/>
          <w:szCs w:val="24"/>
        </w:rPr>
      </w:pPr>
    </w:p>
    <w:p w14:paraId="4D1736B8" w14:textId="77777777" w:rsidR="002213F7" w:rsidRPr="00B13B96" w:rsidRDefault="002213F7" w:rsidP="002213F7">
      <w:pPr>
        <w:pStyle w:val="NoSpacing"/>
        <w:ind w:left="360"/>
        <w:jc w:val="both"/>
        <w:rPr>
          <w:rFonts w:ascii="Times New Roman" w:hAnsi="Times New Roman"/>
          <w:b/>
          <w:szCs w:val="24"/>
        </w:rPr>
      </w:pPr>
    </w:p>
    <w:tbl>
      <w:tblPr>
        <w:tblW w:w="873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3704"/>
        <w:gridCol w:w="540"/>
        <w:gridCol w:w="4050"/>
      </w:tblGrid>
      <w:tr w:rsidR="002213F7" w:rsidRPr="003562EA" w14:paraId="0C482BCD" w14:textId="77777777" w:rsidTr="00BF53F2">
        <w:trPr>
          <w:trHeight w:val="288"/>
        </w:trPr>
        <w:tc>
          <w:tcPr>
            <w:tcW w:w="436" w:type="dxa"/>
            <w:tcBorders>
              <w:top w:val="nil"/>
              <w:left w:val="nil"/>
              <w:bottom w:val="single" w:sz="4" w:space="0" w:color="auto"/>
              <w:right w:val="nil"/>
            </w:tcBorders>
            <w:shd w:val="clear" w:color="auto" w:fill="auto"/>
            <w:vAlign w:val="bottom"/>
          </w:tcPr>
          <w:p w14:paraId="0E9B0956" w14:textId="77777777" w:rsidR="002213F7" w:rsidRPr="003562EA" w:rsidRDefault="002213F7" w:rsidP="00BF53F2">
            <w:pPr>
              <w:jc w:val="center"/>
            </w:pPr>
          </w:p>
        </w:tc>
        <w:tc>
          <w:tcPr>
            <w:tcW w:w="3704" w:type="dxa"/>
            <w:tcBorders>
              <w:top w:val="nil"/>
              <w:left w:val="nil"/>
              <w:bottom w:val="single" w:sz="4" w:space="0" w:color="auto"/>
              <w:right w:val="nil"/>
            </w:tcBorders>
            <w:shd w:val="clear" w:color="auto" w:fill="auto"/>
            <w:vAlign w:val="bottom"/>
          </w:tcPr>
          <w:p w14:paraId="6CC1EF92" w14:textId="77777777" w:rsidR="002213F7" w:rsidRPr="003562EA" w:rsidRDefault="002213F7" w:rsidP="00BF53F2">
            <w:pPr>
              <w:ind w:right="360"/>
              <w:jc w:val="center"/>
            </w:pP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p>
        </w:tc>
        <w:tc>
          <w:tcPr>
            <w:tcW w:w="540" w:type="dxa"/>
            <w:tcBorders>
              <w:top w:val="nil"/>
              <w:left w:val="nil"/>
              <w:bottom w:val="nil"/>
              <w:right w:val="nil"/>
            </w:tcBorders>
            <w:shd w:val="clear" w:color="auto" w:fill="auto"/>
            <w:vAlign w:val="bottom"/>
          </w:tcPr>
          <w:p w14:paraId="6710B13E" w14:textId="77777777" w:rsidR="002213F7" w:rsidRPr="003562EA" w:rsidRDefault="002213F7" w:rsidP="00BF53F2">
            <w:pPr>
              <w:jc w:val="center"/>
            </w:pPr>
          </w:p>
        </w:tc>
        <w:tc>
          <w:tcPr>
            <w:tcW w:w="4050" w:type="dxa"/>
            <w:tcBorders>
              <w:top w:val="nil"/>
              <w:left w:val="nil"/>
              <w:bottom w:val="single" w:sz="4" w:space="0" w:color="auto"/>
              <w:right w:val="nil"/>
            </w:tcBorders>
            <w:shd w:val="clear" w:color="auto" w:fill="auto"/>
            <w:vAlign w:val="bottom"/>
          </w:tcPr>
          <w:p w14:paraId="066C8572" w14:textId="77777777" w:rsidR="002213F7" w:rsidRPr="003562EA" w:rsidRDefault="002213F7" w:rsidP="00BF53F2">
            <w:pPr>
              <w:jc w:val="center"/>
            </w:pPr>
            <w:r>
              <w:fldChar w:fldCharType="begin">
                <w:ffData>
                  <w:name w:val="Text2"/>
                  <w:enabled/>
                  <w:calcOnExit w:val="0"/>
                  <w:textInput/>
                </w:ffData>
              </w:fldChar>
            </w:r>
            <w:r>
              <w:instrText xml:space="preserve"> FORMTEXT </w:instrText>
            </w:r>
            <w:r>
              <w:fldChar w:fldCharType="separate"/>
            </w:r>
            <w:r>
              <w:t> </w:t>
            </w:r>
            <w:r>
              <w:t> </w:t>
            </w:r>
            <w:r>
              <w:t> </w:t>
            </w:r>
            <w:r>
              <w:t> </w:t>
            </w:r>
            <w:r>
              <w:t> </w:t>
            </w:r>
            <w:r>
              <w:fldChar w:fldCharType="end"/>
            </w:r>
          </w:p>
        </w:tc>
      </w:tr>
      <w:tr w:rsidR="002213F7" w:rsidRPr="003562EA" w14:paraId="4392B398" w14:textId="77777777" w:rsidTr="00BF53F2">
        <w:trPr>
          <w:trHeight w:val="288"/>
        </w:trPr>
        <w:tc>
          <w:tcPr>
            <w:tcW w:w="436" w:type="dxa"/>
            <w:tcBorders>
              <w:left w:val="nil"/>
              <w:bottom w:val="nil"/>
              <w:right w:val="nil"/>
            </w:tcBorders>
            <w:shd w:val="clear" w:color="auto" w:fill="auto"/>
          </w:tcPr>
          <w:p w14:paraId="47C51297" w14:textId="77777777" w:rsidR="002213F7" w:rsidRPr="003562EA" w:rsidRDefault="002213F7" w:rsidP="00BF53F2">
            <w:pPr>
              <w:jc w:val="center"/>
            </w:pPr>
          </w:p>
        </w:tc>
        <w:tc>
          <w:tcPr>
            <w:tcW w:w="3704" w:type="dxa"/>
            <w:tcBorders>
              <w:left w:val="nil"/>
              <w:bottom w:val="nil"/>
              <w:right w:val="nil"/>
            </w:tcBorders>
            <w:shd w:val="clear" w:color="auto" w:fill="auto"/>
          </w:tcPr>
          <w:p w14:paraId="6E6710C1" w14:textId="77777777" w:rsidR="002213F7" w:rsidRPr="003562EA" w:rsidRDefault="002213F7" w:rsidP="00BF53F2">
            <w:pPr>
              <w:ind w:left="-540"/>
              <w:jc w:val="center"/>
            </w:pPr>
            <w:r>
              <w:t>Printed Name</w:t>
            </w:r>
            <w:r w:rsidRPr="003562EA">
              <w:t xml:space="preserve"> </w:t>
            </w:r>
          </w:p>
        </w:tc>
        <w:tc>
          <w:tcPr>
            <w:tcW w:w="540" w:type="dxa"/>
            <w:tcBorders>
              <w:top w:val="nil"/>
              <w:left w:val="nil"/>
              <w:bottom w:val="nil"/>
              <w:right w:val="nil"/>
            </w:tcBorders>
            <w:shd w:val="clear" w:color="auto" w:fill="auto"/>
          </w:tcPr>
          <w:p w14:paraId="02FABD85" w14:textId="77777777" w:rsidR="002213F7" w:rsidRPr="003562EA" w:rsidRDefault="002213F7" w:rsidP="00BF53F2">
            <w:pPr>
              <w:jc w:val="center"/>
            </w:pPr>
          </w:p>
        </w:tc>
        <w:tc>
          <w:tcPr>
            <w:tcW w:w="4050" w:type="dxa"/>
            <w:tcBorders>
              <w:top w:val="single" w:sz="4" w:space="0" w:color="auto"/>
              <w:left w:val="nil"/>
              <w:bottom w:val="nil"/>
              <w:right w:val="nil"/>
            </w:tcBorders>
            <w:shd w:val="clear" w:color="auto" w:fill="auto"/>
          </w:tcPr>
          <w:p w14:paraId="68453F1A" w14:textId="77777777" w:rsidR="002213F7" w:rsidRPr="003562EA" w:rsidRDefault="002213F7" w:rsidP="00BF53F2">
            <w:pPr>
              <w:jc w:val="center"/>
            </w:pPr>
            <w:r>
              <w:t>Title</w:t>
            </w:r>
          </w:p>
        </w:tc>
      </w:tr>
      <w:tr w:rsidR="002213F7" w:rsidRPr="003562EA" w14:paraId="2756DE26" w14:textId="77777777" w:rsidTr="00BF53F2">
        <w:trPr>
          <w:trHeight w:val="360"/>
        </w:trPr>
        <w:tc>
          <w:tcPr>
            <w:tcW w:w="436" w:type="dxa"/>
            <w:tcBorders>
              <w:top w:val="nil"/>
              <w:left w:val="nil"/>
              <w:bottom w:val="single" w:sz="4" w:space="0" w:color="auto"/>
              <w:right w:val="nil"/>
            </w:tcBorders>
            <w:shd w:val="clear" w:color="auto" w:fill="auto"/>
            <w:vAlign w:val="bottom"/>
          </w:tcPr>
          <w:p w14:paraId="6E00B551" w14:textId="77777777" w:rsidR="002213F7" w:rsidRPr="003562EA" w:rsidRDefault="002213F7" w:rsidP="00BF53F2">
            <w:pPr>
              <w:jc w:val="center"/>
            </w:pPr>
          </w:p>
        </w:tc>
        <w:tc>
          <w:tcPr>
            <w:tcW w:w="3704" w:type="dxa"/>
            <w:tcBorders>
              <w:top w:val="nil"/>
              <w:left w:val="nil"/>
              <w:bottom w:val="single" w:sz="4" w:space="0" w:color="auto"/>
              <w:right w:val="nil"/>
            </w:tcBorders>
            <w:shd w:val="clear" w:color="auto" w:fill="auto"/>
            <w:vAlign w:val="bottom"/>
          </w:tcPr>
          <w:p w14:paraId="2C38E23B" w14:textId="77777777" w:rsidR="002213F7" w:rsidRPr="003562EA" w:rsidRDefault="002213F7" w:rsidP="00BF53F2">
            <w:pPr>
              <w:jc w:val="center"/>
            </w:pPr>
          </w:p>
        </w:tc>
        <w:tc>
          <w:tcPr>
            <w:tcW w:w="540" w:type="dxa"/>
            <w:tcBorders>
              <w:top w:val="nil"/>
              <w:left w:val="nil"/>
              <w:bottom w:val="nil"/>
              <w:right w:val="nil"/>
            </w:tcBorders>
            <w:shd w:val="clear" w:color="auto" w:fill="auto"/>
            <w:vAlign w:val="bottom"/>
          </w:tcPr>
          <w:p w14:paraId="1D4BCA60" w14:textId="77777777" w:rsidR="002213F7" w:rsidRPr="003562EA" w:rsidRDefault="002213F7" w:rsidP="00BF53F2">
            <w:pPr>
              <w:jc w:val="center"/>
            </w:pPr>
          </w:p>
        </w:tc>
        <w:tc>
          <w:tcPr>
            <w:tcW w:w="4050" w:type="dxa"/>
            <w:tcBorders>
              <w:top w:val="nil"/>
              <w:left w:val="nil"/>
              <w:bottom w:val="single" w:sz="4" w:space="0" w:color="auto"/>
              <w:right w:val="nil"/>
            </w:tcBorders>
            <w:shd w:val="clear" w:color="auto" w:fill="auto"/>
            <w:vAlign w:val="bottom"/>
          </w:tcPr>
          <w:p w14:paraId="7F9F8FA6" w14:textId="77777777" w:rsidR="002213F7" w:rsidRPr="003562EA" w:rsidRDefault="002213F7" w:rsidP="00BF53F2">
            <w:pPr>
              <w:jc w:val="center"/>
            </w:pPr>
            <w:r>
              <w:fldChar w:fldCharType="begin">
                <w:ffData>
                  <w:name w:val="Text4"/>
                  <w:enabled/>
                  <w:calcOnExit w:val="0"/>
                  <w:textInput/>
                </w:ffData>
              </w:fldChar>
            </w:r>
            <w:r>
              <w:instrText xml:space="preserve"> FORMTEXT </w:instrText>
            </w:r>
            <w:r>
              <w:fldChar w:fldCharType="separate"/>
            </w:r>
            <w:r>
              <w:t> </w:t>
            </w:r>
            <w:r>
              <w:t> </w:t>
            </w:r>
            <w:r>
              <w:t> </w:t>
            </w:r>
            <w:r>
              <w:t> </w:t>
            </w:r>
            <w:r>
              <w:t> </w:t>
            </w:r>
            <w:r>
              <w:fldChar w:fldCharType="end"/>
            </w:r>
          </w:p>
        </w:tc>
      </w:tr>
      <w:tr w:rsidR="002213F7" w:rsidRPr="003562EA" w14:paraId="7FC73070" w14:textId="77777777" w:rsidTr="00BF53F2">
        <w:trPr>
          <w:trHeight w:val="288"/>
        </w:trPr>
        <w:tc>
          <w:tcPr>
            <w:tcW w:w="436" w:type="dxa"/>
            <w:tcBorders>
              <w:top w:val="single" w:sz="4" w:space="0" w:color="auto"/>
              <w:left w:val="nil"/>
              <w:bottom w:val="nil"/>
              <w:right w:val="nil"/>
            </w:tcBorders>
            <w:shd w:val="clear" w:color="auto" w:fill="auto"/>
          </w:tcPr>
          <w:p w14:paraId="4A95219C" w14:textId="77777777" w:rsidR="002213F7" w:rsidRPr="003562EA" w:rsidRDefault="002213F7" w:rsidP="00BF53F2">
            <w:pPr>
              <w:jc w:val="center"/>
            </w:pPr>
          </w:p>
        </w:tc>
        <w:tc>
          <w:tcPr>
            <w:tcW w:w="3704" w:type="dxa"/>
            <w:tcBorders>
              <w:left w:val="nil"/>
              <w:bottom w:val="nil"/>
              <w:right w:val="nil"/>
            </w:tcBorders>
            <w:shd w:val="clear" w:color="auto" w:fill="auto"/>
          </w:tcPr>
          <w:p w14:paraId="5637344A" w14:textId="77777777" w:rsidR="002213F7" w:rsidRPr="003562EA" w:rsidRDefault="002213F7" w:rsidP="00BF53F2">
            <w:pPr>
              <w:ind w:left="-450"/>
              <w:jc w:val="center"/>
            </w:pPr>
            <w:r w:rsidRPr="003562EA">
              <w:t>Signature</w:t>
            </w:r>
          </w:p>
        </w:tc>
        <w:tc>
          <w:tcPr>
            <w:tcW w:w="540" w:type="dxa"/>
            <w:tcBorders>
              <w:top w:val="nil"/>
              <w:left w:val="nil"/>
              <w:bottom w:val="nil"/>
              <w:right w:val="nil"/>
            </w:tcBorders>
            <w:shd w:val="clear" w:color="auto" w:fill="auto"/>
          </w:tcPr>
          <w:p w14:paraId="1EDDD3D3" w14:textId="77777777" w:rsidR="002213F7" w:rsidRPr="003562EA" w:rsidRDefault="002213F7" w:rsidP="00BF53F2">
            <w:pPr>
              <w:jc w:val="center"/>
            </w:pPr>
          </w:p>
        </w:tc>
        <w:tc>
          <w:tcPr>
            <w:tcW w:w="4050" w:type="dxa"/>
            <w:tcBorders>
              <w:left w:val="nil"/>
              <w:bottom w:val="nil"/>
              <w:right w:val="nil"/>
            </w:tcBorders>
            <w:shd w:val="clear" w:color="auto" w:fill="auto"/>
          </w:tcPr>
          <w:p w14:paraId="3F14106E" w14:textId="77777777" w:rsidR="002213F7" w:rsidRPr="003562EA" w:rsidRDefault="002213F7" w:rsidP="00BF53F2">
            <w:pPr>
              <w:jc w:val="center"/>
            </w:pPr>
            <w:r>
              <w:t>Date</w:t>
            </w:r>
          </w:p>
        </w:tc>
      </w:tr>
    </w:tbl>
    <w:p w14:paraId="179A28C8" w14:textId="77777777" w:rsidR="002213F7" w:rsidRPr="006B5AD8" w:rsidRDefault="002213F7" w:rsidP="002213F7">
      <w:pPr>
        <w:spacing w:after="0" w:line="240" w:lineRule="auto"/>
        <w:ind w:left="360"/>
        <w:jc w:val="both"/>
        <w:rPr>
          <w:rFonts w:ascii="Times New Roman" w:hAnsi="Times New Roman"/>
          <w:b/>
          <w:color w:val="FF0000"/>
          <w:sz w:val="20"/>
          <w:szCs w:val="24"/>
        </w:rPr>
      </w:pPr>
    </w:p>
    <w:p w14:paraId="101B504F" w14:textId="77777777" w:rsidR="002213F7" w:rsidRDefault="002213F7" w:rsidP="002213F7">
      <w:pPr>
        <w:pStyle w:val="NoSpacing"/>
        <w:ind w:left="360"/>
        <w:jc w:val="both"/>
        <w:rPr>
          <w:rFonts w:ascii="Times New Roman" w:hAnsi="Times New Roman"/>
          <w:b/>
          <w:sz w:val="24"/>
          <w:szCs w:val="24"/>
        </w:rPr>
      </w:pPr>
      <w:r>
        <w:rPr>
          <w:rFonts w:ascii="Times New Roman" w:hAnsi="Times New Roman"/>
          <w:b/>
          <w:sz w:val="24"/>
          <w:szCs w:val="24"/>
        </w:rPr>
        <w:t xml:space="preserve">For </w:t>
      </w:r>
      <w:r w:rsidRPr="0083035E">
        <w:rPr>
          <w:rFonts w:ascii="Times New Roman" w:hAnsi="Times New Roman"/>
          <w:b/>
          <w:color w:val="FF0000"/>
          <w:sz w:val="24"/>
          <w:szCs w:val="24"/>
        </w:rPr>
        <w:t>[Name of County]</w:t>
      </w:r>
      <w:r w:rsidRPr="00B11737">
        <w:rPr>
          <w:rFonts w:ascii="Times New Roman" w:hAnsi="Times New Roman"/>
          <w:b/>
          <w:sz w:val="24"/>
          <w:szCs w:val="24"/>
        </w:rPr>
        <w:t xml:space="preserve"> County </w:t>
      </w:r>
    </w:p>
    <w:p w14:paraId="02E49D67" w14:textId="77777777" w:rsidR="002213F7" w:rsidRPr="00B13B96" w:rsidRDefault="002213F7" w:rsidP="002213F7">
      <w:pPr>
        <w:pStyle w:val="NoSpacing"/>
        <w:ind w:left="360"/>
        <w:jc w:val="both"/>
        <w:rPr>
          <w:rFonts w:ascii="Times New Roman" w:hAnsi="Times New Roman"/>
          <w:b/>
          <w:szCs w:val="24"/>
        </w:rPr>
      </w:pPr>
    </w:p>
    <w:p w14:paraId="17771C76" w14:textId="77777777" w:rsidR="002213F7" w:rsidRPr="00B13B96" w:rsidRDefault="002213F7" w:rsidP="002213F7">
      <w:pPr>
        <w:pStyle w:val="NoSpacing"/>
        <w:ind w:left="360"/>
        <w:jc w:val="both"/>
        <w:rPr>
          <w:rFonts w:ascii="Times New Roman" w:hAnsi="Times New Roman"/>
          <w:b/>
          <w:szCs w:val="24"/>
        </w:rPr>
      </w:pPr>
    </w:p>
    <w:tbl>
      <w:tblPr>
        <w:tblW w:w="873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3704"/>
        <w:gridCol w:w="540"/>
        <w:gridCol w:w="4050"/>
      </w:tblGrid>
      <w:tr w:rsidR="002213F7" w:rsidRPr="003562EA" w14:paraId="47CC1B88" w14:textId="77777777" w:rsidTr="00BF53F2">
        <w:trPr>
          <w:trHeight w:val="288"/>
        </w:trPr>
        <w:tc>
          <w:tcPr>
            <w:tcW w:w="436" w:type="dxa"/>
            <w:tcBorders>
              <w:top w:val="nil"/>
              <w:left w:val="nil"/>
              <w:bottom w:val="single" w:sz="4" w:space="0" w:color="auto"/>
              <w:right w:val="nil"/>
            </w:tcBorders>
            <w:shd w:val="clear" w:color="auto" w:fill="auto"/>
            <w:vAlign w:val="bottom"/>
          </w:tcPr>
          <w:p w14:paraId="4F8B9C82" w14:textId="77777777" w:rsidR="002213F7" w:rsidRPr="003562EA" w:rsidRDefault="002213F7" w:rsidP="00BF53F2">
            <w:pPr>
              <w:jc w:val="center"/>
            </w:pPr>
          </w:p>
        </w:tc>
        <w:tc>
          <w:tcPr>
            <w:tcW w:w="3704" w:type="dxa"/>
            <w:tcBorders>
              <w:top w:val="nil"/>
              <w:left w:val="nil"/>
              <w:bottom w:val="single" w:sz="4" w:space="0" w:color="auto"/>
              <w:right w:val="nil"/>
            </w:tcBorders>
            <w:shd w:val="clear" w:color="auto" w:fill="auto"/>
            <w:vAlign w:val="bottom"/>
          </w:tcPr>
          <w:p w14:paraId="39FFF634" w14:textId="77777777" w:rsidR="002213F7" w:rsidRPr="003562EA" w:rsidRDefault="002213F7" w:rsidP="00BF53F2">
            <w:pPr>
              <w:ind w:right="360"/>
              <w:jc w:val="center"/>
            </w:pP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p>
        </w:tc>
        <w:tc>
          <w:tcPr>
            <w:tcW w:w="540" w:type="dxa"/>
            <w:tcBorders>
              <w:top w:val="nil"/>
              <w:left w:val="nil"/>
              <w:bottom w:val="nil"/>
              <w:right w:val="nil"/>
            </w:tcBorders>
            <w:shd w:val="clear" w:color="auto" w:fill="auto"/>
            <w:vAlign w:val="bottom"/>
          </w:tcPr>
          <w:p w14:paraId="2B94ED9A" w14:textId="77777777" w:rsidR="002213F7" w:rsidRPr="003562EA" w:rsidRDefault="002213F7" w:rsidP="00BF53F2">
            <w:pPr>
              <w:jc w:val="center"/>
            </w:pPr>
          </w:p>
        </w:tc>
        <w:tc>
          <w:tcPr>
            <w:tcW w:w="4050" w:type="dxa"/>
            <w:tcBorders>
              <w:top w:val="nil"/>
              <w:left w:val="nil"/>
              <w:bottom w:val="single" w:sz="4" w:space="0" w:color="auto"/>
              <w:right w:val="nil"/>
            </w:tcBorders>
            <w:shd w:val="clear" w:color="auto" w:fill="auto"/>
            <w:vAlign w:val="bottom"/>
          </w:tcPr>
          <w:p w14:paraId="0B6BF614" w14:textId="77777777" w:rsidR="002213F7" w:rsidRPr="003562EA" w:rsidRDefault="002213F7" w:rsidP="00BF53F2">
            <w:pPr>
              <w:jc w:val="center"/>
            </w:pPr>
            <w:r>
              <w:fldChar w:fldCharType="begin">
                <w:ffData>
                  <w:name w:val="Text2"/>
                  <w:enabled/>
                  <w:calcOnExit w:val="0"/>
                  <w:textInput/>
                </w:ffData>
              </w:fldChar>
            </w:r>
            <w:r>
              <w:instrText xml:space="preserve"> FORMTEXT </w:instrText>
            </w:r>
            <w:r>
              <w:fldChar w:fldCharType="separate"/>
            </w:r>
            <w:r>
              <w:t> </w:t>
            </w:r>
            <w:r>
              <w:t> </w:t>
            </w:r>
            <w:r>
              <w:t> </w:t>
            </w:r>
            <w:r>
              <w:t> </w:t>
            </w:r>
            <w:r>
              <w:t> </w:t>
            </w:r>
            <w:r>
              <w:fldChar w:fldCharType="end"/>
            </w:r>
          </w:p>
        </w:tc>
      </w:tr>
      <w:tr w:rsidR="002213F7" w:rsidRPr="003562EA" w14:paraId="78830951" w14:textId="77777777" w:rsidTr="00BF53F2">
        <w:trPr>
          <w:trHeight w:val="288"/>
        </w:trPr>
        <w:tc>
          <w:tcPr>
            <w:tcW w:w="436" w:type="dxa"/>
            <w:tcBorders>
              <w:left w:val="nil"/>
              <w:bottom w:val="nil"/>
              <w:right w:val="nil"/>
            </w:tcBorders>
            <w:shd w:val="clear" w:color="auto" w:fill="auto"/>
          </w:tcPr>
          <w:p w14:paraId="7C490812" w14:textId="77777777" w:rsidR="002213F7" w:rsidRPr="003562EA" w:rsidRDefault="002213F7" w:rsidP="00BF53F2">
            <w:pPr>
              <w:jc w:val="center"/>
            </w:pPr>
          </w:p>
        </w:tc>
        <w:tc>
          <w:tcPr>
            <w:tcW w:w="3704" w:type="dxa"/>
            <w:tcBorders>
              <w:left w:val="nil"/>
              <w:bottom w:val="nil"/>
              <w:right w:val="nil"/>
            </w:tcBorders>
            <w:shd w:val="clear" w:color="auto" w:fill="auto"/>
          </w:tcPr>
          <w:p w14:paraId="18C78850" w14:textId="77777777" w:rsidR="002213F7" w:rsidRPr="003562EA" w:rsidRDefault="002213F7" w:rsidP="00BF53F2">
            <w:pPr>
              <w:ind w:left="-540"/>
              <w:jc w:val="center"/>
            </w:pPr>
            <w:r>
              <w:t>Printed Name</w:t>
            </w:r>
            <w:r w:rsidRPr="003562EA">
              <w:t xml:space="preserve"> </w:t>
            </w:r>
          </w:p>
        </w:tc>
        <w:tc>
          <w:tcPr>
            <w:tcW w:w="540" w:type="dxa"/>
            <w:tcBorders>
              <w:top w:val="nil"/>
              <w:left w:val="nil"/>
              <w:bottom w:val="nil"/>
              <w:right w:val="nil"/>
            </w:tcBorders>
            <w:shd w:val="clear" w:color="auto" w:fill="auto"/>
          </w:tcPr>
          <w:p w14:paraId="39C51C96" w14:textId="77777777" w:rsidR="002213F7" w:rsidRPr="003562EA" w:rsidRDefault="002213F7" w:rsidP="00BF53F2">
            <w:pPr>
              <w:jc w:val="center"/>
            </w:pPr>
          </w:p>
        </w:tc>
        <w:tc>
          <w:tcPr>
            <w:tcW w:w="4050" w:type="dxa"/>
            <w:tcBorders>
              <w:top w:val="single" w:sz="4" w:space="0" w:color="auto"/>
              <w:left w:val="nil"/>
              <w:bottom w:val="nil"/>
              <w:right w:val="nil"/>
            </w:tcBorders>
            <w:shd w:val="clear" w:color="auto" w:fill="auto"/>
          </w:tcPr>
          <w:p w14:paraId="59E670D2" w14:textId="77777777" w:rsidR="002213F7" w:rsidRPr="003562EA" w:rsidRDefault="002213F7" w:rsidP="00BF53F2">
            <w:pPr>
              <w:jc w:val="center"/>
            </w:pPr>
            <w:r>
              <w:t>Title</w:t>
            </w:r>
          </w:p>
        </w:tc>
      </w:tr>
      <w:tr w:rsidR="002213F7" w:rsidRPr="003562EA" w14:paraId="2494E0FB" w14:textId="77777777" w:rsidTr="00BF53F2">
        <w:trPr>
          <w:trHeight w:val="360"/>
        </w:trPr>
        <w:tc>
          <w:tcPr>
            <w:tcW w:w="436" w:type="dxa"/>
            <w:tcBorders>
              <w:top w:val="nil"/>
              <w:left w:val="nil"/>
              <w:bottom w:val="single" w:sz="4" w:space="0" w:color="auto"/>
              <w:right w:val="nil"/>
            </w:tcBorders>
            <w:shd w:val="clear" w:color="auto" w:fill="auto"/>
            <w:vAlign w:val="bottom"/>
          </w:tcPr>
          <w:p w14:paraId="5609713E" w14:textId="77777777" w:rsidR="002213F7" w:rsidRPr="003562EA" w:rsidRDefault="002213F7" w:rsidP="00BF53F2">
            <w:pPr>
              <w:jc w:val="center"/>
            </w:pPr>
          </w:p>
        </w:tc>
        <w:tc>
          <w:tcPr>
            <w:tcW w:w="3704" w:type="dxa"/>
            <w:tcBorders>
              <w:top w:val="nil"/>
              <w:left w:val="nil"/>
              <w:bottom w:val="single" w:sz="4" w:space="0" w:color="auto"/>
              <w:right w:val="nil"/>
            </w:tcBorders>
            <w:shd w:val="clear" w:color="auto" w:fill="auto"/>
            <w:vAlign w:val="bottom"/>
          </w:tcPr>
          <w:p w14:paraId="434A4B70" w14:textId="77777777" w:rsidR="002213F7" w:rsidRPr="003562EA" w:rsidRDefault="002213F7" w:rsidP="00BF53F2">
            <w:pPr>
              <w:jc w:val="center"/>
            </w:pPr>
          </w:p>
        </w:tc>
        <w:tc>
          <w:tcPr>
            <w:tcW w:w="540" w:type="dxa"/>
            <w:tcBorders>
              <w:top w:val="nil"/>
              <w:left w:val="nil"/>
              <w:bottom w:val="nil"/>
              <w:right w:val="nil"/>
            </w:tcBorders>
            <w:shd w:val="clear" w:color="auto" w:fill="auto"/>
            <w:vAlign w:val="bottom"/>
          </w:tcPr>
          <w:p w14:paraId="143CE174" w14:textId="77777777" w:rsidR="002213F7" w:rsidRPr="003562EA" w:rsidRDefault="002213F7" w:rsidP="00BF53F2">
            <w:pPr>
              <w:jc w:val="center"/>
            </w:pPr>
          </w:p>
        </w:tc>
        <w:tc>
          <w:tcPr>
            <w:tcW w:w="4050" w:type="dxa"/>
            <w:tcBorders>
              <w:top w:val="nil"/>
              <w:left w:val="nil"/>
              <w:bottom w:val="single" w:sz="4" w:space="0" w:color="auto"/>
              <w:right w:val="nil"/>
            </w:tcBorders>
            <w:shd w:val="clear" w:color="auto" w:fill="auto"/>
            <w:vAlign w:val="bottom"/>
          </w:tcPr>
          <w:p w14:paraId="7EA1E9D7" w14:textId="77777777" w:rsidR="002213F7" w:rsidRPr="003562EA" w:rsidRDefault="002213F7" w:rsidP="00BF53F2">
            <w:pPr>
              <w:jc w:val="center"/>
            </w:pPr>
            <w:r>
              <w:fldChar w:fldCharType="begin">
                <w:ffData>
                  <w:name w:val="Text4"/>
                  <w:enabled/>
                  <w:calcOnExit w:val="0"/>
                  <w:textInput/>
                </w:ffData>
              </w:fldChar>
            </w:r>
            <w:r>
              <w:instrText xml:space="preserve"> FORMTEXT </w:instrText>
            </w:r>
            <w:r>
              <w:fldChar w:fldCharType="separate"/>
            </w:r>
            <w:r>
              <w:t> </w:t>
            </w:r>
            <w:r>
              <w:t> </w:t>
            </w:r>
            <w:r>
              <w:t> </w:t>
            </w:r>
            <w:r>
              <w:t> </w:t>
            </w:r>
            <w:r>
              <w:t> </w:t>
            </w:r>
            <w:r>
              <w:fldChar w:fldCharType="end"/>
            </w:r>
          </w:p>
        </w:tc>
      </w:tr>
      <w:tr w:rsidR="002213F7" w:rsidRPr="003562EA" w14:paraId="40847D57" w14:textId="77777777" w:rsidTr="00BF53F2">
        <w:trPr>
          <w:trHeight w:val="288"/>
        </w:trPr>
        <w:tc>
          <w:tcPr>
            <w:tcW w:w="436" w:type="dxa"/>
            <w:tcBorders>
              <w:top w:val="single" w:sz="4" w:space="0" w:color="auto"/>
              <w:left w:val="nil"/>
              <w:bottom w:val="nil"/>
              <w:right w:val="nil"/>
            </w:tcBorders>
            <w:shd w:val="clear" w:color="auto" w:fill="auto"/>
          </w:tcPr>
          <w:p w14:paraId="7E87CB08" w14:textId="77777777" w:rsidR="002213F7" w:rsidRPr="003562EA" w:rsidRDefault="002213F7" w:rsidP="00BF53F2">
            <w:pPr>
              <w:jc w:val="center"/>
            </w:pPr>
          </w:p>
        </w:tc>
        <w:tc>
          <w:tcPr>
            <w:tcW w:w="3704" w:type="dxa"/>
            <w:tcBorders>
              <w:left w:val="nil"/>
              <w:bottom w:val="nil"/>
              <w:right w:val="nil"/>
            </w:tcBorders>
            <w:shd w:val="clear" w:color="auto" w:fill="auto"/>
          </w:tcPr>
          <w:p w14:paraId="3A84E78B" w14:textId="77777777" w:rsidR="002213F7" w:rsidRPr="003562EA" w:rsidRDefault="002213F7" w:rsidP="00BF53F2">
            <w:pPr>
              <w:ind w:left="-450"/>
              <w:jc w:val="center"/>
            </w:pPr>
            <w:r w:rsidRPr="003562EA">
              <w:t>Signature</w:t>
            </w:r>
          </w:p>
        </w:tc>
        <w:tc>
          <w:tcPr>
            <w:tcW w:w="540" w:type="dxa"/>
            <w:tcBorders>
              <w:top w:val="nil"/>
              <w:left w:val="nil"/>
              <w:bottom w:val="nil"/>
              <w:right w:val="nil"/>
            </w:tcBorders>
            <w:shd w:val="clear" w:color="auto" w:fill="auto"/>
          </w:tcPr>
          <w:p w14:paraId="17B3A03B" w14:textId="77777777" w:rsidR="002213F7" w:rsidRPr="003562EA" w:rsidRDefault="002213F7" w:rsidP="00BF53F2">
            <w:pPr>
              <w:jc w:val="center"/>
            </w:pPr>
          </w:p>
        </w:tc>
        <w:tc>
          <w:tcPr>
            <w:tcW w:w="4050" w:type="dxa"/>
            <w:tcBorders>
              <w:left w:val="nil"/>
              <w:bottom w:val="nil"/>
              <w:right w:val="nil"/>
            </w:tcBorders>
            <w:shd w:val="clear" w:color="auto" w:fill="auto"/>
          </w:tcPr>
          <w:p w14:paraId="6116BE04" w14:textId="77777777" w:rsidR="002213F7" w:rsidRPr="003562EA" w:rsidRDefault="002213F7" w:rsidP="00BF53F2">
            <w:pPr>
              <w:jc w:val="center"/>
            </w:pPr>
            <w:r>
              <w:t>Date</w:t>
            </w:r>
          </w:p>
        </w:tc>
      </w:tr>
    </w:tbl>
    <w:p w14:paraId="35C93CEF" w14:textId="77777777" w:rsidR="002213F7" w:rsidRPr="006B5AD8" w:rsidRDefault="002213F7" w:rsidP="002213F7">
      <w:pPr>
        <w:spacing w:after="0" w:line="240" w:lineRule="auto"/>
        <w:ind w:left="360"/>
        <w:jc w:val="both"/>
        <w:rPr>
          <w:rFonts w:ascii="Times New Roman" w:hAnsi="Times New Roman"/>
          <w:b/>
          <w:color w:val="FF0000"/>
          <w:sz w:val="20"/>
          <w:szCs w:val="24"/>
        </w:rPr>
      </w:pPr>
    </w:p>
    <w:p w14:paraId="04337DDC" w14:textId="77777777" w:rsidR="002213F7" w:rsidRDefault="002213F7" w:rsidP="002213F7">
      <w:pPr>
        <w:pStyle w:val="NoSpacing"/>
        <w:ind w:left="360"/>
        <w:jc w:val="both"/>
        <w:rPr>
          <w:rFonts w:ascii="Times New Roman" w:hAnsi="Times New Roman"/>
          <w:b/>
          <w:sz w:val="24"/>
          <w:szCs w:val="24"/>
        </w:rPr>
      </w:pPr>
      <w:r>
        <w:rPr>
          <w:rFonts w:ascii="Times New Roman" w:hAnsi="Times New Roman"/>
          <w:b/>
          <w:sz w:val="24"/>
          <w:szCs w:val="24"/>
        </w:rPr>
        <w:t xml:space="preserve">For </w:t>
      </w:r>
      <w:r w:rsidRPr="0083035E">
        <w:rPr>
          <w:rFonts w:ascii="Times New Roman" w:hAnsi="Times New Roman"/>
          <w:b/>
          <w:color w:val="FF0000"/>
          <w:sz w:val="24"/>
          <w:szCs w:val="24"/>
        </w:rPr>
        <w:t>[Name of County]</w:t>
      </w:r>
      <w:r w:rsidRPr="00B11737">
        <w:rPr>
          <w:rFonts w:ascii="Times New Roman" w:hAnsi="Times New Roman"/>
          <w:b/>
          <w:sz w:val="24"/>
          <w:szCs w:val="24"/>
        </w:rPr>
        <w:t xml:space="preserve"> County </w:t>
      </w:r>
    </w:p>
    <w:p w14:paraId="46701D04" w14:textId="77777777" w:rsidR="002213F7" w:rsidRPr="00B13B96" w:rsidRDefault="002213F7" w:rsidP="002213F7">
      <w:pPr>
        <w:pStyle w:val="NoSpacing"/>
        <w:ind w:left="360"/>
        <w:jc w:val="both"/>
        <w:rPr>
          <w:rFonts w:ascii="Times New Roman" w:hAnsi="Times New Roman"/>
          <w:b/>
          <w:szCs w:val="24"/>
        </w:rPr>
      </w:pPr>
    </w:p>
    <w:p w14:paraId="5615EFDA" w14:textId="77777777" w:rsidR="002213F7" w:rsidRPr="00B13B96" w:rsidRDefault="002213F7" w:rsidP="002213F7">
      <w:pPr>
        <w:pStyle w:val="NoSpacing"/>
        <w:ind w:left="360"/>
        <w:jc w:val="both"/>
        <w:rPr>
          <w:rFonts w:ascii="Times New Roman" w:hAnsi="Times New Roman"/>
          <w:b/>
          <w:szCs w:val="24"/>
        </w:rPr>
      </w:pPr>
    </w:p>
    <w:tbl>
      <w:tblPr>
        <w:tblW w:w="873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3704"/>
        <w:gridCol w:w="540"/>
        <w:gridCol w:w="4050"/>
      </w:tblGrid>
      <w:tr w:rsidR="002213F7" w:rsidRPr="003562EA" w14:paraId="48A837F8" w14:textId="77777777" w:rsidTr="00BF53F2">
        <w:trPr>
          <w:trHeight w:val="288"/>
        </w:trPr>
        <w:tc>
          <w:tcPr>
            <w:tcW w:w="436" w:type="dxa"/>
            <w:tcBorders>
              <w:top w:val="nil"/>
              <w:left w:val="nil"/>
              <w:bottom w:val="single" w:sz="4" w:space="0" w:color="auto"/>
              <w:right w:val="nil"/>
            </w:tcBorders>
            <w:shd w:val="clear" w:color="auto" w:fill="auto"/>
            <w:vAlign w:val="bottom"/>
          </w:tcPr>
          <w:p w14:paraId="229F7063" w14:textId="77777777" w:rsidR="002213F7" w:rsidRPr="003562EA" w:rsidRDefault="002213F7" w:rsidP="00BF53F2">
            <w:pPr>
              <w:jc w:val="center"/>
            </w:pPr>
          </w:p>
        </w:tc>
        <w:tc>
          <w:tcPr>
            <w:tcW w:w="3704" w:type="dxa"/>
            <w:tcBorders>
              <w:top w:val="nil"/>
              <w:left w:val="nil"/>
              <w:bottom w:val="single" w:sz="4" w:space="0" w:color="auto"/>
              <w:right w:val="nil"/>
            </w:tcBorders>
            <w:shd w:val="clear" w:color="auto" w:fill="auto"/>
            <w:vAlign w:val="bottom"/>
          </w:tcPr>
          <w:p w14:paraId="59A758E9" w14:textId="77777777" w:rsidR="002213F7" w:rsidRPr="003562EA" w:rsidRDefault="002213F7" w:rsidP="00BF53F2">
            <w:pPr>
              <w:ind w:right="360"/>
              <w:jc w:val="center"/>
            </w:pP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p>
        </w:tc>
        <w:tc>
          <w:tcPr>
            <w:tcW w:w="540" w:type="dxa"/>
            <w:tcBorders>
              <w:top w:val="nil"/>
              <w:left w:val="nil"/>
              <w:bottom w:val="nil"/>
              <w:right w:val="nil"/>
            </w:tcBorders>
            <w:shd w:val="clear" w:color="auto" w:fill="auto"/>
            <w:vAlign w:val="bottom"/>
          </w:tcPr>
          <w:p w14:paraId="040ABF69" w14:textId="77777777" w:rsidR="002213F7" w:rsidRPr="003562EA" w:rsidRDefault="002213F7" w:rsidP="00BF53F2">
            <w:pPr>
              <w:jc w:val="center"/>
            </w:pPr>
          </w:p>
        </w:tc>
        <w:tc>
          <w:tcPr>
            <w:tcW w:w="4050" w:type="dxa"/>
            <w:tcBorders>
              <w:top w:val="nil"/>
              <w:left w:val="nil"/>
              <w:bottom w:val="single" w:sz="4" w:space="0" w:color="auto"/>
              <w:right w:val="nil"/>
            </w:tcBorders>
            <w:shd w:val="clear" w:color="auto" w:fill="auto"/>
            <w:vAlign w:val="bottom"/>
          </w:tcPr>
          <w:p w14:paraId="2B5DCDAD" w14:textId="77777777" w:rsidR="002213F7" w:rsidRPr="003562EA" w:rsidRDefault="002213F7" w:rsidP="00BF53F2">
            <w:pPr>
              <w:jc w:val="center"/>
            </w:pPr>
            <w:r>
              <w:fldChar w:fldCharType="begin">
                <w:ffData>
                  <w:name w:val="Text2"/>
                  <w:enabled/>
                  <w:calcOnExit w:val="0"/>
                  <w:textInput/>
                </w:ffData>
              </w:fldChar>
            </w:r>
            <w:r>
              <w:instrText xml:space="preserve"> FORMTEXT </w:instrText>
            </w:r>
            <w:r>
              <w:fldChar w:fldCharType="separate"/>
            </w:r>
            <w:r>
              <w:t> </w:t>
            </w:r>
            <w:r>
              <w:t> </w:t>
            </w:r>
            <w:r>
              <w:t> </w:t>
            </w:r>
            <w:r>
              <w:t> </w:t>
            </w:r>
            <w:r>
              <w:t> </w:t>
            </w:r>
            <w:r>
              <w:fldChar w:fldCharType="end"/>
            </w:r>
          </w:p>
        </w:tc>
      </w:tr>
      <w:tr w:rsidR="002213F7" w:rsidRPr="003562EA" w14:paraId="64EC135C" w14:textId="77777777" w:rsidTr="00BF53F2">
        <w:trPr>
          <w:trHeight w:val="288"/>
        </w:trPr>
        <w:tc>
          <w:tcPr>
            <w:tcW w:w="436" w:type="dxa"/>
            <w:tcBorders>
              <w:left w:val="nil"/>
              <w:bottom w:val="nil"/>
              <w:right w:val="nil"/>
            </w:tcBorders>
            <w:shd w:val="clear" w:color="auto" w:fill="auto"/>
          </w:tcPr>
          <w:p w14:paraId="787801ED" w14:textId="77777777" w:rsidR="002213F7" w:rsidRPr="003562EA" w:rsidRDefault="002213F7" w:rsidP="00BF53F2">
            <w:pPr>
              <w:jc w:val="center"/>
            </w:pPr>
          </w:p>
        </w:tc>
        <w:tc>
          <w:tcPr>
            <w:tcW w:w="3704" w:type="dxa"/>
            <w:tcBorders>
              <w:left w:val="nil"/>
              <w:bottom w:val="nil"/>
              <w:right w:val="nil"/>
            </w:tcBorders>
            <w:shd w:val="clear" w:color="auto" w:fill="auto"/>
          </w:tcPr>
          <w:p w14:paraId="2EEEE353" w14:textId="77777777" w:rsidR="002213F7" w:rsidRPr="003562EA" w:rsidRDefault="002213F7" w:rsidP="00BF53F2">
            <w:pPr>
              <w:ind w:left="-540"/>
              <w:jc w:val="center"/>
            </w:pPr>
            <w:r>
              <w:t>Printed Name</w:t>
            </w:r>
            <w:r w:rsidRPr="003562EA">
              <w:t xml:space="preserve"> </w:t>
            </w:r>
          </w:p>
        </w:tc>
        <w:tc>
          <w:tcPr>
            <w:tcW w:w="540" w:type="dxa"/>
            <w:tcBorders>
              <w:top w:val="nil"/>
              <w:left w:val="nil"/>
              <w:bottom w:val="nil"/>
              <w:right w:val="nil"/>
            </w:tcBorders>
            <w:shd w:val="clear" w:color="auto" w:fill="auto"/>
          </w:tcPr>
          <w:p w14:paraId="1D93B54E" w14:textId="77777777" w:rsidR="002213F7" w:rsidRPr="003562EA" w:rsidRDefault="002213F7" w:rsidP="00BF53F2">
            <w:pPr>
              <w:jc w:val="center"/>
            </w:pPr>
          </w:p>
        </w:tc>
        <w:tc>
          <w:tcPr>
            <w:tcW w:w="4050" w:type="dxa"/>
            <w:tcBorders>
              <w:top w:val="single" w:sz="4" w:space="0" w:color="auto"/>
              <w:left w:val="nil"/>
              <w:bottom w:val="nil"/>
              <w:right w:val="nil"/>
            </w:tcBorders>
            <w:shd w:val="clear" w:color="auto" w:fill="auto"/>
          </w:tcPr>
          <w:p w14:paraId="469F361F" w14:textId="77777777" w:rsidR="002213F7" w:rsidRPr="003562EA" w:rsidRDefault="002213F7" w:rsidP="00BF53F2">
            <w:pPr>
              <w:jc w:val="center"/>
            </w:pPr>
            <w:r>
              <w:t>Title</w:t>
            </w:r>
          </w:p>
        </w:tc>
      </w:tr>
      <w:tr w:rsidR="002213F7" w:rsidRPr="003562EA" w14:paraId="4F10043D" w14:textId="77777777" w:rsidTr="00BF53F2">
        <w:trPr>
          <w:trHeight w:val="360"/>
        </w:trPr>
        <w:tc>
          <w:tcPr>
            <w:tcW w:w="436" w:type="dxa"/>
            <w:tcBorders>
              <w:top w:val="nil"/>
              <w:left w:val="nil"/>
              <w:bottom w:val="single" w:sz="4" w:space="0" w:color="auto"/>
              <w:right w:val="nil"/>
            </w:tcBorders>
            <w:shd w:val="clear" w:color="auto" w:fill="auto"/>
            <w:vAlign w:val="bottom"/>
          </w:tcPr>
          <w:p w14:paraId="4FAF90EE" w14:textId="77777777" w:rsidR="002213F7" w:rsidRPr="003562EA" w:rsidRDefault="002213F7" w:rsidP="00BF53F2">
            <w:pPr>
              <w:jc w:val="center"/>
            </w:pPr>
          </w:p>
        </w:tc>
        <w:tc>
          <w:tcPr>
            <w:tcW w:w="3704" w:type="dxa"/>
            <w:tcBorders>
              <w:top w:val="nil"/>
              <w:left w:val="nil"/>
              <w:bottom w:val="single" w:sz="4" w:space="0" w:color="auto"/>
              <w:right w:val="nil"/>
            </w:tcBorders>
            <w:shd w:val="clear" w:color="auto" w:fill="auto"/>
            <w:vAlign w:val="bottom"/>
          </w:tcPr>
          <w:p w14:paraId="1D57D281" w14:textId="77777777" w:rsidR="002213F7" w:rsidRPr="003562EA" w:rsidRDefault="002213F7" w:rsidP="00BF53F2">
            <w:pPr>
              <w:jc w:val="center"/>
            </w:pPr>
          </w:p>
        </w:tc>
        <w:tc>
          <w:tcPr>
            <w:tcW w:w="540" w:type="dxa"/>
            <w:tcBorders>
              <w:top w:val="nil"/>
              <w:left w:val="nil"/>
              <w:bottom w:val="nil"/>
              <w:right w:val="nil"/>
            </w:tcBorders>
            <w:shd w:val="clear" w:color="auto" w:fill="auto"/>
            <w:vAlign w:val="bottom"/>
          </w:tcPr>
          <w:p w14:paraId="4D3362BF" w14:textId="77777777" w:rsidR="002213F7" w:rsidRPr="003562EA" w:rsidRDefault="002213F7" w:rsidP="00BF53F2">
            <w:pPr>
              <w:jc w:val="center"/>
            </w:pPr>
          </w:p>
        </w:tc>
        <w:tc>
          <w:tcPr>
            <w:tcW w:w="4050" w:type="dxa"/>
            <w:tcBorders>
              <w:top w:val="nil"/>
              <w:left w:val="nil"/>
              <w:bottom w:val="single" w:sz="4" w:space="0" w:color="auto"/>
              <w:right w:val="nil"/>
            </w:tcBorders>
            <w:shd w:val="clear" w:color="auto" w:fill="auto"/>
            <w:vAlign w:val="bottom"/>
          </w:tcPr>
          <w:p w14:paraId="476028F4" w14:textId="77777777" w:rsidR="002213F7" w:rsidRPr="003562EA" w:rsidRDefault="002213F7" w:rsidP="00BF53F2">
            <w:pPr>
              <w:jc w:val="center"/>
            </w:pPr>
            <w:r>
              <w:fldChar w:fldCharType="begin">
                <w:ffData>
                  <w:name w:val="Text4"/>
                  <w:enabled/>
                  <w:calcOnExit w:val="0"/>
                  <w:textInput/>
                </w:ffData>
              </w:fldChar>
            </w:r>
            <w:r>
              <w:instrText xml:space="preserve"> FORMTEXT </w:instrText>
            </w:r>
            <w:r>
              <w:fldChar w:fldCharType="separate"/>
            </w:r>
            <w:r>
              <w:t> </w:t>
            </w:r>
            <w:r>
              <w:t> </w:t>
            </w:r>
            <w:r>
              <w:t> </w:t>
            </w:r>
            <w:r>
              <w:t> </w:t>
            </w:r>
            <w:r>
              <w:t> </w:t>
            </w:r>
            <w:r>
              <w:fldChar w:fldCharType="end"/>
            </w:r>
          </w:p>
        </w:tc>
      </w:tr>
      <w:tr w:rsidR="002213F7" w:rsidRPr="003562EA" w14:paraId="5677B5B3" w14:textId="77777777" w:rsidTr="00BF53F2">
        <w:trPr>
          <w:trHeight w:val="288"/>
        </w:trPr>
        <w:tc>
          <w:tcPr>
            <w:tcW w:w="436" w:type="dxa"/>
            <w:tcBorders>
              <w:top w:val="single" w:sz="4" w:space="0" w:color="auto"/>
              <w:left w:val="nil"/>
              <w:bottom w:val="nil"/>
              <w:right w:val="nil"/>
            </w:tcBorders>
            <w:shd w:val="clear" w:color="auto" w:fill="auto"/>
          </w:tcPr>
          <w:p w14:paraId="347F6BB5" w14:textId="77777777" w:rsidR="002213F7" w:rsidRPr="003562EA" w:rsidRDefault="002213F7" w:rsidP="00BF53F2">
            <w:pPr>
              <w:jc w:val="center"/>
            </w:pPr>
          </w:p>
        </w:tc>
        <w:tc>
          <w:tcPr>
            <w:tcW w:w="3704" w:type="dxa"/>
            <w:tcBorders>
              <w:left w:val="nil"/>
              <w:bottom w:val="nil"/>
              <w:right w:val="nil"/>
            </w:tcBorders>
            <w:shd w:val="clear" w:color="auto" w:fill="auto"/>
          </w:tcPr>
          <w:p w14:paraId="1753C68A" w14:textId="77777777" w:rsidR="002213F7" w:rsidRPr="003562EA" w:rsidRDefault="002213F7" w:rsidP="00BF53F2">
            <w:pPr>
              <w:ind w:left="-450"/>
              <w:jc w:val="center"/>
            </w:pPr>
            <w:r w:rsidRPr="003562EA">
              <w:t>Signature</w:t>
            </w:r>
          </w:p>
        </w:tc>
        <w:tc>
          <w:tcPr>
            <w:tcW w:w="540" w:type="dxa"/>
            <w:tcBorders>
              <w:top w:val="nil"/>
              <w:left w:val="nil"/>
              <w:bottom w:val="nil"/>
              <w:right w:val="nil"/>
            </w:tcBorders>
            <w:shd w:val="clear" w:color="auto" w:fill="auto"/>
          </w:tcPr>
          <w:p w14:paraId="03F45010" w14:textId="77777777" w:rsidR="002213F7" w:rsidRPr="003562EA" w:rsidRDefault="002213F7" w:rsidP="00BF53F2">
            <w:pPr>
              <w:jc w:val="center"/>
            </w:pPr>
          </w:p>
        </w:tc>
        <w:tc>
          <w:tcPr>
            <w:tcW w:w="4050" w:type="dxa"/>
            <w:tcBorders>
              <w:left w:val="nil"/>
              <w:bottom w:val="nil"/>
              <w:right w:val="nil"/>
            </w:tcBorders>
            <w:shd w:val="clear" w:color="auto" w:fill="auto"/>
          </w:tcPr>
          <w:p w14:paraId="4EB02491" w14:textId="77777777" w:rsidR="002213F7" w:rsidRPr="003562EA" w:rsidRDefault="002213F7" w:rsidP="00BF53F2">
            <w:pPr>
              <w:jc w:val="center"/>
            </w:pPr>
            <w:r>
              <w:t>Date</w:t>
            </w:r>
          </w:p>
        </w:tc>
      </w:tr>
    </w:tbl>
    <w:p w14:paraId="65B792F8" w14:textId="52ADD520" w:rsidR="00CF42DE" w:rsidRPr="00713429" w:rsidRDefault="00CF42DE" w:rsidP="002213F7">
      <w:pPr>
        <w:pStyle w:val="NoSpacing"/>
        <w:jc w:val="both"/>
        <w:rPr>
          <w:rFonts w:ascii="Times New Roman" w:hAnsi="Times New Roman" w:cs="Times New Roman"/>
          <w:b/>
          <w:sz w:val="24"/>
          <w:szCs w:val="24"/>
        </w:rPr>
      </w:pPr>
    </w:p>
    <w:p w14:paraId="23464546" w14:textId="474BA083" w:rsidR="00F56601" w:rsidRPr="00FB467D" w:rsidRDefault="00F56601" w:rsidP="00281052">
      <w:pPr>
        <w:pStyle w:val="NoSpacing"/>
        <w:ind w:left="360"/>
        <w:jc w:val="both"/>
        <w:rPr>
          <w:rFonts w:ascii="Times New Roman" w:hAnsi="Times New Roman" w:cs="Times New Roman"/>
          <w:b/>
          <w:sz w:val="24"/>
          <w:szCs w:val="24"/>
        </w:rPr>
      </w:pPr>
    </w:p>
    <w:sectPr w:rsidR="00F56601" w:rsidRPr="00FB467D" w:rsidSect="007E63B9">
      <w:headerReference w:type="default" r:id="rId8"/>
      <w:footerReference w:type="default" r:id="rId9"/>
      <w:footerReference w:type="first" r:id="rId10"/>
      <w:pgSz w:w="12240" w:h="15840"/>
      <w:pgMar w:top="1440"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AC035" w14:textId="77777777" w:rsidR="00C7078B" w:rsidRDefault="00C7078B" w:rsidP="00BA26E0">
      <w:pPr>
        <w:spacing w:after="0" w:line="240" w:lineRule="auto"/>
      </w:pPr>
      <w:r>
        <w:separator/>
      </w:r>
    </w:p>
  </w:endnote>
  <w:endnote w:type="continuationSeparator" w:id="0">
    <w:p w14:paraId="50B8A119" w14:textId="77777777" w:rsidR="00C7078B" w:rsidRDefault="00C7078B" w:rsidP="00BA2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0389282"/>
      <w:docPartObj>
        <w:docPartGallery w:val="Page Numbers (Bottom of Page)"/>
        <w:docPartUnique/>
      </w:docPartObj>
    </w:sdtPr>
    <w:sdtEndPr>
      <w:rPr>
        <w:rFonts w:asciiTheme="minorHAnsi" w:hAnsiTheme="minorHAnsi" w:cstheme="minorHAnsi"/>
        <w:sz w:val="28"/>
      </w:rPr>
    </w:sdtEndPr>
    <w:sdtContent>
      <w:p w14:paraId="70BE2816" w14:textId="0DC6D126" w:rsidR="00C7078B" w:rsidRPr="000D16AA" w:rsidRDefault="002213F7" w:rsidP="00E2004A">
        <w:pPr>
          <w:spacing w:after="0"/>
          <w:jc w:val="center"/>
          <w:rPr>
            <w:rFonts w:asciiTheme="minorHAnsi" w:hAnsiTheme="minorHAnsi" w:cstheme="minorHAnsi"/>
            <w:sz w:val="28"/>
          </w:rPr>
        </w:pPr>
        <w:r w:rsidRPr="000D16AA">
          <w:rPr>
            <w:rFonts w:asciiTheme="minorHAnsi" w:hAnsiTheme="minorHAnsi" w:cstheme="minorHAnsi"/>
            <w:szCs w:val="18"/>
          </w:rPr>
          <w:t xml:space="preserve">Page </w:t>
        </w:r>
        <w:r w:rsidRPr="000D16AA">
          <w:rPr>
            <w:rFonts w:asciiTheme="minorHAnsi" w:hAnsiTheme="minorHAnsi" w:cstheme="minorHAnsi"/>
            <w:b/>
            <w:szCs w:val="18"/>
          </w:rPr>
          <w:fldChar w:fldCharType="begin"/>
        </w:r>
        <w:r w:rsidRPr="000D16AA">
          <w:rPr>
            <w:rFonts w:asciiTheme="minorHAnsi" w:hAnsiTheme="minorHAnsi" w:cstheme="minorHAnsi"/>
            <w:b/>
            <w:szCs w:val="18"/>
          </w:rPr>
          <w:instrText xml:space="preserve"> PAGE </w:instrText>
        </w:r>
        <w:r w:rsidRPr="000D16AA">
          <w:rPr>
            <w:rFonts w:asciiTheme="minorHAnsi" w:hAnsiTheme="minorHAnsi" w:cstheme="minorHAnsi"/>
            <w:b/>
            <w:szCs w:val="18"/>
          </w:rPr>
          <w:fldChar w:fldCharType="separate"/>
        </w:r>
        <w:r w:rsidRPr="000D16AA">
          <w:rPr>
            <w:rFonts w:asciiTheme="minorHAnsi" w:hAnsiTheme="minorHAnsi" w:cstheme="minorHAnsi"/>
            <w:b/>
            <w:szCs w:val="18"/>
          </w:rPr>
          <w:t>1</w:t>
        </w:r>
        <w:r w:rsidRPr="000D16AA">
          <w:rPr>
            <w:rFonts w:asciiTheme="minorHAnsi" w:hAnsiTheme="minorHAnsi" w:cstheme="minorHAnsi"/>
            <w:b/>
            <w:szCs w:val="18"/>
          </w:rPr>
          <w:fldChar w:fldCharType="end"/>
        </w:r>
        <w:r w:rsidRPr="000D16AA">
          <w:rPr>
            <w:rFonts w:asciiTheme="minorHAnsi" w:hAnsiTheme="minorHAnsi" w:cstheme="minorHAnsi"/>
            <w:szCs w:val="18"/>
          </w:rPr>
          <w:t xml:space="preserve"> of </w:t>
        </w:r>
        <w:r w:rsidRPr="000D16AA">
          <w:rPr>
            <w:rFonts w:asciiTheme="minorHAnsi" w:hAnsiTheme="minorHAnsi" w:cstheme="minorHAnsi"/>
            <w:b/>
            <w:szCs w:val="18"/>
          </w:rPr>
          <w:fldChar w:fldCharType="begin"/>
        </w:r>
        <w:r w:rsidRPr="000D16AA">
          <w:rPr>
            <w:rFonts w:asciiTheme="minorHAnsi" w:hAnsiTheme="minorHAnsi" w:cstheme="minorHAnsi"/>
            <w:b/>
            <w:szCs w:val="18"/>
          </w:rPr>
          <w:instrText xml:space="preserve"> NUMPAGES  </w:instrText>
        </w:r>
        <w:r w:rsidRPr="000D16AA">
          <w:rPr>
            <w:rFonts w:asciiTheme="minorHAnsi" w:hAnsiTheme="minorHAnsi" w:cstheme="minorHAnsi"/>
            <w:b/>
            <w:szCs w:val="18"/>
          </w:rPr>
          <w:fldChar w:fldCharType="separate"/>
        </w:r>
        <w:r w:rsidRPr="000D16AA">
          <w:rPr>
            <w:rFonts w:asciiTheme="minorHAnsi" w:hAnsiTheme="minorHAnsi" w:cstheme="minorHAnsi"/>
            <w:b/>
            <w:szCs w:val="18"/>
          </w:rPr>
          <w:t>6</w:t>
        </w:r>
        <w:r w:rsidRPr="000D16AA">
          <w:rPr>
            <w:rFonts w:asciiTheme="minorHAnsi" w:hAnsiTheme="minorHAnsi" w:cstheme="minorHAnsi"/>
            <w:b/>
            <w:szCs w:val="18"/>
          </w:rPr>
          <w:fldChar w:fldCharType="end"/>
        </w:r>
      </w:p>
    </w:sdtContent>
  </w:sdt>
  <w:p w14:paraId="4A14D924" w14:textId="77777777" w:rsidR="00C7078B" w:rsidRDefault="00C707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474805"/>
      <w:docPartObj>
        <w:docPartGallery w:val="Page Numbers (Bottom of Page)"/>
        <w:docPartUnique/>
      </w:docPartObj>
    </w:sdtPr>
    <w:sdtEndPr>
      <w:rPr>
        <w:rFonts w:asciiTheme="minorHAnsi" w:hAnsiTheme="minorHAnsi" w:cstheme="minorHAnsi"/>
        <w:sz w:val="28"/>
      </w:rPr>
    </w:sdtEndPr>
    <w:sdtContent>
      <w:p w14:paraId="43CF7BC9" w14:textId="77777777" w:rsidR="000D16AA" w:rsidRPr="000D16AA" w:rsidRDefault="000D16AA" w:rsidP="000D16AA">
        <w:pPr>
          <w:spacing w:after="0"/>
          <w:jc w:val="center"/>
          <w:rPr>
            <w:rFonts w:asciiTheme="minorHAnsi" w:hAnsiTheme="minorHAnsi" w:cstheme="minorHAnsi"/>
            <w:sz w:val="28"/>
          </w:rPr>
        </w:pPr>
        <w:r w:rsidRPr="000D16AA">
          <w:rPr>
            <w:rFonts w:asciiTheme="minorHAnsi" w:hAnsiTheme="minorHAnsi" w:cstheme="minorHAnsi"/>
            <w:szCs w:val="18"/>
          </w:rPr>
          <w:t xml:space="preserve">Page </w:t>
        </w:r>
        <w:r w:rsidRPr="000D16AA">
          <w:rPr>
            <w:rFonts w:asciiTheme="minorHAnsi" w:hAnsiTheme="minorHAnsi" w:cstheme="minorHAnsi"/>
            <w:b/>
            <w:szCs w:val="18"/>
          </w:rPr>
          <w:fldChar w:fldCharType="begin"/>
        </w:r>
        <w:r w:rsidRPr="000D16AA">
          <w:rPr>
            <w:rFonts w:asciiTheme="minorHAnsi" w:hAnsiTheme="minorHAnsi" w:cstheme="minorHAnsi"/>
            <w:b/>
            <w:szCs w:val="18"/>
          </w:rPr>
          <w:instrText xml:space="preserve"> PAGE </w:instrText>
        </w:r>
        <w:r w:rsidRPr="000D16AA">
          <w:rPr>
            <w:rFonts w:asciiTheme="minorHAnsi" w:hAnsiTheme="minorHAnsi" w:cstheme="minorHAnsi"/>
            <w:b/>
            <w:szCs w:val="18"/>
          </w:rPr>
          <w:fldChar w:fldCharType="separate"/>
        </w:r>
        <w:r>
          <w:rPr>
            <w:rFonts w:asciiTheme="minorHAnsi" w:hAnsiTheme="minorHAnsi" w:cstheme="minorHAnsi"/>
            <w:b/>
            <w:szCs w:val="18"/>
          </w:rPr>
          <w:t>2</w:t>
        </w:r>
        <w:r w:rsidRPr="000D16AA">
          <w:rPr>
            <w:rFonts w:asciiTheme="minorHAnsi" w:hAnsiTheme="minorHAnsi" w:cstheme="minorHAnsi"/>
            <w:b/>
            <w:szCs w:val="18"/>
          </w:rPr>
          <w:fldChar w:fldCharType="end"/>
        </w:r>
        <w:r w:rsidRPr="000D16AA">
          <w:rPr>
            <w:rFonts w:asciiTheme="minorHAnsi" w:hAnsiTheme="minorHAnsi" w:cstheme="minorHAnsi"/>
            <w:szCs w:val="18"/>
          </w:rPr>
          <w:t xml:space="preserve"> of </w:t>
        </w:r>
        <w:r w:rsidRPr="000D16AA">
          <w:rPr>
            <w:rFonts w:asciiTheme="minorHAnsi" w:hAnsiTheme="minorHAnsi" w:cstheme="minorHAnsi"/>
            <w:b/>
            <w:szCs w:val="18"/>
          </w:rPr>
          <w:fldChar w:fldCharType="begin"/>
        </w:r>
        <w:r w:rsidRPr="000D16AA">
          <w:rPr>
            <w:rFonts w:asciiTheme="minorHAnsi" w:hAnsiTheme="minorHAnsi" w:cstheme="minorHAnsi"/>
            <w:b/>
            <w:szCs w:val="18"/>
          </w:rPr>
          <w:instrText xml:space="preserve"> NUMPAGES  </w:instrText>
        </w:r>
        <w:r w:rsidRPr="000D16AA">
          <w:rPr>
            <w:rFonts w:asciiTheme="minorHAnsi" w:hAnsiTheme="minorHAnsi" w:cstheme="minorHAnsi"/>
            <w:b/>
            <w:szCs w:val="18"/>
          </w:rPr>
          <w:fldChar w:fldCharType="separate"/>
        </w:r>
        <w:r>
          <w:rPr>
            <w:rFonts w:asciiTheme="minorHAnsi" w:hAnsiTheme="minorHAnsi" w:cstheme="minorHAnsi"/>
            <w:b/>
            <w:szCs w:val="18"/>
          </w:rPr>
          <w:t>8</w:t>
        </w:r>
        <w:r w:rsidRPr="000D16AA">
          <w:rPr>
            <w:rFonts w:asciiTheme="minorHAnsi" w:hAnsiTheme="minorHAnsi" w:cstheme="minorHAnsi"/>
            <w:b/>
            <w:szCs w:val="18"/>
          </w:rPr>
          <w:fldChar w:fldCharType="end"/>
        </w:r>
      </w:p>
    </w:sdtContent>
  </w:sdt>
  <w:p w14:paraId="07FFE0A2" w14:textId="77777777" w:rsidR="000D16AA" w:rsidRDefault="000D16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092A2" w14:textId="77777777" w:rsidR="00C7078B" w:rsidRDefault="00C7078B" w:rsidP="00BA26E0">
      <w:pPr>
        <w:spacing w:after="0" w:line="240" w:lineRule="auto"/>
      </w:pPr>
      <w:r>
        <w:separator/>
      </w:r>
    </w:p>
  </w:footnote>
  <w:footnote w:type="continuationSeparator" w:id="0">
    <w:p w14:paraId="4804FF89" w14:textId="77777777" w:rsidR="00C7078B" w:rsidRDefault="00C7078B" w:rsidP="00BA26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6072" w14:textId="2328CBAF" w:rsidR="00C7078B" w:rsidRPr="00A60E1E" w:rsidRDefault="000D16AA" w:rsidP="00BA26E0">
    <w:pPr>
      <w:rPr>
        <w:rFonts w:asciiTheme="minorHAnsi" w:hAnsiTheme="minorHAnsi" w:cstheme="minorHAnsi"/>
        <w:b/>
        <w:smallCaps/>
        <w:szCs w:val="28"/>
      </w:rPr>
    </w:pPr>
    <w:r w:rsidRPr="000D16AA">
      <w:rPr>
        <w:rFonts w:asciiTheme="minorHAnsi" w:hAnsiTheme="minorHAnsi" w:cstheme="minorHAnsi"/>
        <w:b/>
        <w:smallCaps/>
        <w:szCs w:val="28"/>
      </w:rPr>
      <w:t>Chief Elected Official Consortium Agreement</w:t>
    </w:r>
    <w:r w:rsidR="00A60E1E">
      <w:rPr>
        <w:rFonts w:asciiTheme="minorHAnsi" w:hAnsiTheme="minorHAnsi" w:cstheme="minorHAnsi"/>
        <w:b/>
        <w:smallCaps/>
        <w:szCs w:val="28"/>
      </w:rPr>
      <w:t xml:space="preserve"> template </w:t>
    </w:r>
    <w:r w:rsidR="003E3AD7">
      <w:rPr>
        <w:rFonts w:asciiTheme="minorHAnsi" w:hAnsiTheme="minorHAnsi" w:cstheme="minorHAnsi"/>
        <w:b/>
        <w:smallCaps/>
        <w:szCs w:val="28"/>
      </w:rPr>
      <w:t>January 20</w:t>
    </w:r>
    <w:r w:rsidR="00A60E1E">
      <w:rPr>
        <w:rFonts w:asciiTheme="minorHAnsi" w:hAnsiTheme="minorHAnsi" w:cstheme="minorHAnsi"/>
        <w:b/>
        <w:smallCaps/>
        <w:szCs w:val="28"/>
      </w:rPr>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D7769"/>
    <w:multiLevelType w:val="hybridMultilevel"/>
    <w:tmpl w:val="79F67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27ECC"/>
    <w:multiLevelType w:val="hybridMultilevel"/>
    <w:tmpl w:val="55E6EBC8"/>
    <w:lvl w:ilvl="0" w:tplc="A47CCD88">
      <w:start w:val="1"/>
      <w:numFmt w:val="low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75558"/>
    <w:multiLevelType w:val="hybridMultilevel"/>
    <w:tmpl w:val="DB609570"/>
    <w:lvl w:ilvl="0" w:tplc="3F2CC7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F70C0"/>
    <w:multiLevelType w:val="hybridMultilevel"/>
    <w:tmpl w:val="81ECD8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FA3BAC"/>
    <w:multiLevelType w:val="hybridMultilevel"/>
    <w:tmpl w:val="8CF88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E635AF"/>
    <w:multiLevelType w:val="hybridMultilevel"/>
    <w:tmpl w:val="0508502A"/>
    <w:lvl w:ilvl="0" w:tplc="4606C6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575DDE"/>
    <w:multiLevelType w:val="hybridMultilevel"/>
    <w:tmpl w:val="90A0E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9958E9"/>
    <w:multiLevelType w:val="hybridMultilevel"/>
    <w:tmpl w:val="4044EA80"/>
    <w:lvl w:ilvl="0" w:tplc="04090001">
      <w:start w:val="1"/>
      <w:numFmt w:val="bullet"/>
      <w:lvlText w:val=""/>
      <w:lvlJc w:val="left"/>
      <w:pPr>
        <w:ind w:left="1080" w:hanging="72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C657AE"/>
    <w:multiLevelType w:val="hybridMultilevel"/>
    <w:tmpl w:val="F8E2835A"/>
    <w:lvl w:ilvl="0" w:tplc="04090019">
      <w:start w:val="1"/>
      <w:numFmt w:val="lowerLetter"/>
      <w:lvlText w:val="%1."/>
      <w:lvlJc w:val="left"/>
      <w:pPr>
        <w:ind w:left="821" w:hanging="360"/>
      </w:p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9" w15:restartNumberingAfterBreak="0">
    <w:nsid w:val="3341099A"/>
    <w:multiLevelType w:val="hybridMultilevel"/>
    <w:tmpl w:val="AA70042C"/>
    <w:lvl w:ilvl="0" w:tplc="6F2A086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E02082A"/>
    <w:multiLevelType w:val="hybridMultilevel"/>
    <w:tmpl w:val="D46A83C6"/>
    <w:lvl w:ilvl="0" w:tplc="0409000F">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D659B1"/>
    <w:multiLevelType w:val="hybridMultilevel"/>
    <w:tmpl w:val="84B469E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E6A55"/>
    <w:multiLevelType w:val="hybridMultilevel"/>
    <w:tmpl w:val="CA62993C"/>
    <w:lvl w:ilvl="0" w:tplc="C2D27E9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FF3975"/>
    <w:multiLevelType w:val="hybridMultilevel"/>
    <w:tmpl w:val="F14E0754"/>
    <w:lvl w:ilvl="0" w:tplc="0409000F">
      <w:start w:val="1"/>
      <w:numFmt w:val="decimal"/>
      <w:lvlText w:val="%1."/>
      <w:lvlJc w:val="left"/>
      <w:pPr>
        <w:ind w:left="821" w:hanging="360"/>
      </w:p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14" w15:restartNumberingAfterBreak="0">
    <w:nsid w:val="4E0B3E95"/>
    <w:multiLevelType w:val="hybridMultilevel"/>
    <w:tmpl w:val="4C362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BA6F79"/>
    <w:multiLevelType w:val="hybridMultilevel"/>
    <w:tmpl w:val="F0BE4BFE"/>
    <w:lvl w:ilvl="0" w:tplc="6E3C95F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5F7C93"/>
    <w:multiLevelType w:val="hybridMultilevel"/>
    <w:tmpl w:val="3C3070BC"/>
    <w:lvl w:ilvl="0" w:tplc="2E36459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2C6EC6"/>
    <w:multiLevelType w:val="hybridMultilevel"/>
    <w:tmpl w:val="2E5E4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8A0114"/>
    <w:multiLevelType w:val="hybridMultilevel"/>
    <w:tmpl w:val="F376A37E"/>
    <w:lvl w:ilvl="0" w:tplc="C2D6FFDA">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DA4262"/>
    <w:multiLevelType w:val="hybridMultilevel"/>
    <w:tmpl w:val="C86C7DCE"/>
    <w:lvl w:ilvl="0" w:tplc="C2D6FFDA">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8C162B"/>
    <w:multiLevelType w:val="hybridMultilevel"/>
    <w:tmpl w:val="B2CCE8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4C5996"/>
    <w:multiLevelType w:val="hybridMultilevel"/>
    <w:tmpl w:val="A4A84156"/>
    <w:lvl w:ilvl="0" w:tplc="D892EB7C">
      <w:start w:val="8"/>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2E168A"/>
    <w:multiLevelType w:val="hybridMultilevel"/>
    <w:tmpl w:val="C2302714"/>
    <w:lvl w:ilvl="0" w:tplc="A9F25B8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5"/>
  </w:num>
  <w:num w:numId="3">
    <w:abstractNumId w:val="1"/>
  </w:num>
  <w:num w:numId="4">
    <w:abstractNumId w:val="7"/>
  </w:num>
  <w:num w:numId="5">
    <w:abstractNumId w:val="21"/>
  </w:num>
  <w:num w:numId="6">
    <w:abstractNumId w:val="2"/>
  </w:num>
  <w:num w:numId="7">
    <w:abstractNumId w:val="9"/>
  </w:num>
  <w:num w:numId="8">
    <w:abstractNumId w:val="5"/>
  </w:num>
  <w:num w:numId="9">
    <w:abstractNumId w:val="18"/>
  </w:num>
  <w:num w:numId="10">
    <w:abstractNumId w:val="19"/>
  </w:num>
  <w:num w:numId="11">
    <w:abstractNumId w:val="16"/>
  </w:num>
  <w:num w:numId="12">
    <w:abstractNumId w:val="20"/>
  </w:num>
  <w:num w:numId="13">
    <w:abstractNumId w:val="10"/>
  </w:num>
  <w:num w:numId="14">
    <w:abstractNumId w:val="14"/>
  </w:num>
  <w:num w:numId="15">
    <w:abstractNumId w:val="17"/>
  </w:num>
  <w:num w:numId="16">
    <w:abstractNumId w:val="3"/>
  </w:num>
  <w:num w:numId="17">
    <w:abstractNumId w:val="11"/>
  </w:num>
  <w:num w:numId="18">
    <w:abstractNumId w:val="4"/>
  </w:num>
  <w:num w:numId="19">
    <w:abstractNumId w:val="22"/>
  </w:num>
  <w:num w:numId="20">
    <w:abstractNumId w:val="6"/>
  </w:num>
  <w:num w:numId="21">
    <w:abstractNumId w:val="0"/>
  </w:num>
  <w:num w:numId="22">
    <w:abstractNumId w:val="1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03AF"/>
    <w:rsid w:val="00020BEF"/>
    <w:rsid w:val="00036C38"/>
    <w:rsid w:val="00067A91"/>
    <w:rsid w:val="000C6509"/>
    <w:rsid w:val="000D16AA"/>
    <w:rsid w:val="00101622"/>
    <w:rsid w:val="0012268C"/>
    <w:rsid w:val="00124A45"/>
    <w:rsid w:val="0014501D"/>
    <w:rsid w:val="00152ECB"/>
    <w:rsid w:val="001937C0"/>
    <w:rsid w:val="001A2E45"/>
    <w:rsid w:val="001C3B3D"/>
    <w:rsid w:val="001D61B6"/>
    <w:rsid w:val="001E5C33"/>
    <w:rsid w:val="001F1180"/>
    <w:rsid w:val="002020C4"/>
    <w:rsid w:val="00203600"/>
    <w:rsid w:val="002213F7"/>
    <w:rsid w:val="0023096E"/>
    <w:rsid w:val="00241785"/>
    <w:rsid w:val="002474AA"/>
    <w:rsid w:val="00270ECD"/>
    <w:rsid w:val="0027351A"/>
    <w:rsid w:val="00274976"/>
    <w:rsid w:val="00281052"/>
    <w:rsid w:val="00290DC2"/>
    <w:rsid w:val="002D1AD4"/>
    <w:rsid w:val="002D2AF4"/>
    <w:rsid w:val="002D4A90"/>
    <w:rsid w:val="003016D6"/>
    <w:rsid w:val="003071E9"/>
    <w:rsid w:val="003179AF"/>
    <w:rsid w:val="00355AE3"/>
    <w:rsid w:val="0036186D"/>
    <w:rsid w:val="00361D8D"/>
    <w:rsid w:val="00375158"/>
    <w:rsid w:val="00377884"/>
    <w:rsid w:val="003A2410"/>
    <w:rsid w:val="003C531C"/>
    <w:rsid w:val="003C57EA"/>
    <w:rsid w:val="003E3AD7"/>
    <w:rsid w:val="003E5251"/>
    <w:rsid w:val="003F1B91"/>
    <w:rsid w:val="003F4BEF"/>
    <w:rsid w:val="0041638F"/>
    <w:rsid w:val="00420501"/>
    <w:rsid w:val="004372D8"/>
    <w:rsid w:val="004B0E22"/>
    <w:rsid w:val="004F657D"/>
    <w:rsid w:val="005118C8"/>
    <w:rsid w:val="00542D9F"/>
    <w:rsid w:val="00550317"/>
    <w:rsid w:val="0059323E"/>
    <w:rsid w:val="005977E9"/>
    <w:rsid w:val="005B3279"/>
    <w:rsid w:val="005E1002"/>
    <w:rsid w:val="006420DB"/>
    <w:rsid w:val="00643D4A"/>
    <w:rsid w:val="00646663"/>
    <w:rsid w:val="0065026B"/>
    <w:rsid w:val="006F3F17"/>
    <w:rsid w:val="00713429"/>
    <w:rsid w:val="007466DA"/>
    <w:rsid w:val="00746EC7"/>
    <w:rsid w:val="00747D21"/>
    <w:rsid w:val="0076188E"/>
    <w:rsid w:val="00776FFC"/>
    <w:rsid w:val="007842D8"/>
    <w:rsid w:val="00784A28"/>
    <w:rsid w:val="00792331"/>
    <w:rsid w:val="007A4C5C"/>
    <w:rsid w:val="007A6F80"/>
    <w:rsid w:val="007C291E"/>
    <w:rsid w:val="007C455B"/>
    <w:rsid w:val="007C5AE7"/>
    <w:rsid w:val="007D271B"/>
    <w:rsid w:val="007E63B9"/>
    <w:rsid w:val="00836214"/>
    <w:rsid w:val="00880189"/>
    <w:rsid w:val="00882AC2"/>
    <w:rsid w:val="008C2547"/>
    <w:rsid w:val="008F5A62"/>
    <w:rsid w:val="00922280"/>
    <w:rsid w:val="009257DA"/>
    <w:rsid w:val="00930437"/>
    <w:rsid w:val="00957D63"/>
    <w:rsid w:val="00970752"/>
    <w:rsid w:val="009969E0"/>
    <w:rsid w:val="00A47396"/>
    <w:rsid w:val="00A60E1E"/>
    <w:rsid w:val="00A84B0E"/>
    <w:rsid w:val="00AA5601"/>
    <w:rsid w:val="00AB2738"/>
    <w:rsid w:val="00B032FE"/>
    <w:rsid w:val="00B17E58"/>
    <w:rsid w:val="00B329AD"/>
    <w:rsid w:val="00B42BE9"/>
    <w:rsid w:val="00B712EA"/>
    <w:rsid w:val="00B7249D"/>
    <w:rsid w:val="00B81404"/>
    <w:rsid w:val="00B8646A"/>
    <w:rsid w:val="00B920DD"/>
    <w:rsid w:val="00BA26E0"/>
    <w:rsid w:val="00BB70FB"/>
    <w:rsid w:val="00BC1809"/>
    <w:rsid w:val="00BC5757"/>
    <w:rsid w:val="00C0417B"/>
    <w:rsid w:val="00C10396"/>
    <w:rsid w:val="00C33A30"/>
    <w:rsid w:val="00C63F60"/>
    <w:rsid w:val="00C7078B"/>
    <w:rsid w:val="00C74CCA"/>
    <w:rsid w:val="00C803AF"/>
    <w:rsid w:val="00C85FD3"/>
    <w:rsid w:val="00C87F3B"/>
    <w:rsid w:val="00CB6EB3"/>
    <w:rsid w:val="00CD3882"/>
    <w:rsid w:val="00CF42DE"/>
    <w:rsid w:val="00D03579"/>
    <w:rsid w:val="00D21BE5"/>
    <w:rsid w:val="00D562C1"/>
    <w:rsid w:val="00D721B1"/>
    <w:rsid w:val="00D90173"/>
    <w:rsid w:val="00DA2B08"/>
    <w:rsid w:val="00DF4CBA"/>
    <w:rsid w:val="00E14CDB"/>
    <w:rsid w:val="00E2004A"/>
    <w:rsid w:val="00E24CE0"/>
    <w:rsid w:val="00E2614C"/>
    <w:rsid w:val="00E44C8D"/>
    <w:rsid w:val="00EA27E0"/>
    <w:rsid w:val="00EB72D2"/>
    <w:rsid w:val="00EB7B96"/>
    <w:rsid w:val="00F26D47"/>
    <w:rsid w:val="00F357A6"/>
    <w:rsid w:val="00F37DAA"/>
    <w:rsid w:val="00F507C3"/>
    <w:rsid w:val="00F5345F"/>
    <w:rsid w:val="00F56601"/>
    <w:rsid w:val="00F64656"/>
    <w:rsid w:val="00F746C5"/>
    <w:rsid w:val="00F76DA8"/>
    <w:rsid w:val="00F90839"/>
    <w:rsid w:val="00F91278"/>
    <w:rsid w:val="00F918C0"/>
    <w:rsid w:val="00FB4282"/>
    <w:rsid w:val="00FB43A7"/>
    <w:rsid w:val="00FB467D"/>
    <w:rsid w:val="00FD12C9"/>
    <w:rsid w:val="00FF51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B98014"/>
  <w15:docId w15:val="{30730B73-6E73-464E-90DB-57CB867FB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03AF"/>
  </w:style>
  <w:style w:type="paragraph" w:styleId="Heading1">
    <w:name w:val="heading 1"/>
    <w:basedOn w:val="Normal"/>
    <w:next w:val="Normal"/>
    <w:link w:val="Heading1Char"/>
    <w:uiPriority w:val="9"/>
    <w:qFormat/>
    <w:rsid w:val="00C803AF"/>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C803AF"/>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C803AF"/>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C803AF"/>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C803AF"/>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C803AF"/>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C803AF"/>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C803AF"/>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C803AF"/>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C803AF"/>
    <w:pPr>
      <w:spacing w:after="0" w:line="240" w:lineRule="auto"/>
    </w:pPr>
  </w:style>
  <w:style w:type="character" w:customStyle="1" w:styleId="Heading1Char">
    <w:name w:val="Heading 1 Char"/>
    <w:basedOn w:val="DefaultParagraphFont"/>
    <w:link w:val="Heading1"/>
    <w:uiPriority w:val="9"/>
    <w:rsid w:val="00C803AF"/>
    <w:rPr>
      <w:smallCaps/>
      <w:spacing w:val="5"/>
      <w:sz w:val="36"/>
      <w:szCs w:val="36"/>
    </w:rPr>
  </w:style>
  <w:style w:type="character" w:customStyle="1" w:styleId="Heading2Char">
    <w:name w:val="Heading 2 Char"/>
    <w:basedOn w:val="DefaultParagraphFont"/>
    <w:link w:val="Heading2"/>
    <w:uiPriority w:val="9"/>
    <w:semiHidden/>
    <w:rsid w:val="00C803AF"/>
    <w:rPr>
      <w:smallCaps/>
      <w:sz w:val="28"/>
      <w:szCs w:val="28"/>
    </w:rPr>
  </w:style>
  <w:style w:type="character" w:customStyle="1" w:styleId="Heading3Char">
    <w:name w:val="Heading 3 Char"/>
    <w:basedOn w:val="DefaultParagraphFont"/>
    <w:link w:val="Heading3"/>
    <w:uiPriority w:val="9"/>
    <w:semiHidden/>
    <w:rsid w:val="00C803AF"/>
    <w:rPr>
      <w:i/>
      <w:iCs/>
      <w:smallCaps/>
      <w:spacing w:val="5"/>
      <w:sz w:val="26"/>
      <w:szCs w:val="26"/>
    </w:rPr>
  </w:style>
  <w:style w:type="character" w:customStyle="1" w:styleId="Heading4Char">
    <w:name w:val="Heading 4 Char"/>
    <w:basedOn w:val="DefaultParagraphFont"/>
    <w:link w:val="Heading4"/>
    <w:uiPriority w:val="9"/>
    <w:semiHidden/>
    <w:rsid w:val="00C803AF"/>
    <w:rPr>
      <w:b/>
      <w:bCs/>
      <w:spacing w:val="5"/>
      <w:sz w:val="24"/>
      <w:szCs w:val="24"/>
    </w:rPr>
  </w:style>
  <w:style w:type="character" w:customStyle="1" w:styleId="Heading5Char">
    <w:name w:val="Heading 5 Char"/>
    <w:basedOn w:val="DefaultParagraphFont"/>
    <w:link w:val="Heading5"/>
    <w:uiPriority w:val="9"/>
    <w:semiHidden/>
    <w:rsid w:val="00C803AF"/>
    <w:rPr>
      <w:i/>
      <w:iCs/>
      <w:sz w:val="24"/>
      <w:szCs w:val="24"/>
    </w:rPr>
  </w:style>
  <w:style w:type="character" w:customStyle="1" w:styleId="Heading6Char">
    <w:name w:val="Heading 6 Char"/>
    <w:basedOn w:val="DefaultParagraphFont"/>
    <w:link w:val="Heading6"/>
    <w:uiPriority w:val="9"/>
    <w:semiHidden/>
    <w:rsid w:val="00C803AF"/>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C803AF"/>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C803AF"/>
    <w:rPr>
      <w:b/>
      <w:bCs/>
      <w:color w:val="7F7F7F" w:themeColor="text1" w:themeTint="80"/>
      <w:sz w:val="20"/>
      <w:szCs w:val="20"/>
    </w:rPr>
  </w:style>
  <w:style w:type="character" w:customStyle="1" w:styleId="Heading9Char">
    <w:name w:val="Heading 9 Char"/>
    <w:basedOn w:val="DefaultParagraphFont"/>
    <w:link w:val="Heading9"/>
    <w:uiPriority w:val="9"/>
    <w:semiHidden/>
    <w:rsid w:val="00C803AF"/>
    <w:rPr>
      <w:b/>
      <w:bCs/>
      <w:i/>
      <w:iCs/>
      <w:color w:val="7F7F7F" w:themeColor="text1" w:themeTint="80"/>
      <w:sz w:val="18"/>
      <w:szCs w:val="18"/>
    </w:rPr>
  </w:style>
  <w:style w:type="paragraph" w:styleId="Title">
    <w:name w:val="Title"/>
    <w:basedOn w:val="Normal"/>
    <w:next w:val="Normal"/>
    <w:link w:val="TitleChar"/>
    <w:uiPriority w:val="10"/>
    <w:qFormat/>
    <w:rsid w:val="00C803A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C803AF"/>
    <w:rPr>
      <w:smallCaps/>
      <w:sz w:val="52"/>
      <w:szCs w:val="52"/>
    </w:rPr>
  </w:style>
  <w:style w:type="paragraph" w:styleId="Subtitle">
    <w:name w:val="Subtitle"/>
    <w:basedOn w:val="Normal"/>
    <w:next w:val="Normal"/>
    <w:link w:val="SubtitleChar"/>
    <w:uiPriority w:val="11"/>
    <w:qFormat/>
    <w:rsid w:val="00C803AF"/>
    <w:rPr>
      <w:i/>
      <w:iCs/>
      <w:smallCaps/>
      <w:spacing w:val="10"/>
      <w:sz w:val="28"/>
      <w:szCs w:val="28"/>
    </w:rPr>
  </w:style>
  <w:style w:type="character" w:customStyle="1" w:styleId="SubtitleChar">
    <w:name w:val="Subtitle Char"/>
    <w:basedOn w:val="DefaultParagraphFont"/>
    <w:link w:val="Subtitle"/>
    <w:uiPriority w:val="11"/>
    <w:rsid w:val="00C803AF"/>
    <w:rPr>
      <w:i/>
      <w:iCs/>
      <w:smallCaps/>
      <w:spacing w:val="10"/>
      <w:sz w:val="28"/>
      <w:szCs w:val="28"/>
    </w:rPr>
  </w:style>
  <w:style w:type="character" w:styleId="Strong">
    <w:name w:val="Strong"/>
    <w:uiPriority w:val="22"/>
    <w:qFormat/>
    <w:rsid w:val="00C803AF"/>
    <w:rPr>
      <w:b/>
      <w:bCs/>
    </w:rPr>
  </w:style>
  <w:style w:type="character" w:styleId="Emphasis">
    <w:name w:val="Emphasis"/>
    <w:uiPriority w:val="20"/>
    <w:qFormat/>
    <w:rsid w:val="00C803AF"/>
    <w:rPr>
      <w:b/>
      <w:bCs/>
      <w:i/>
      <w:iCs/>
      <w:spacing w:val="10"/>
    </w:rPr>
  </w:style>
  <w:style w:type="paragraph" w:styleId="ListParagraph">
    <w:name w:val="List Paragraph"/>
    <w:basedOn w:val="Normal"/>
    <w:uiPriority w:val="34"/>
    <w:qFormat/>
    <w:rsid w:val="00C803AF"/>
    <w:pPr>
      <w:ind w:left="720"/>
      <w:contextualSpacing/>
    </w:pPr>
  </w:style>
  <w:style w:type="paragraph" w:styleId="Quote">
    <w:name w:val="Quote"/>
    <w:basedOn w:val="Normal"/>
    <w:next w:val="Normal"/>
    <w:link w:val="QuoteChar"/>
    <w:uiPriority w:val="29"/>
    <w:qFormat/>
    <w:rsid w:val="00C803AF"/>
    <w:rPr>
      <w:i/>
      <w:iCs/>
    </w:rPr>
  </w:style>
  <w:style w:type="character" w:customStyle="1" w:styleId="QuoteChar">
    <w:name w:val="Quote Char"/>
    <w:basedOn w:val="DefaultParagraphFont"/>
    <w:link w:val="Quote"/>
    <w:uiPriority w:val="29"/>
    <w:rsid w:val="00C803AF"/>
    <w:rPr>
      <w:i/>
      <w:iCs/>
    </w:rPr>
  </w:style>
  <w:style w:type="paragraph" w:styleId="IntenseQuote">
    <w:name w:val="Intense Quote"/>
    <w:basedOn w:val="Normal"/>
    <w:next w:val="Normal"/>
    <w:link w:val="IntenseQuoteChar"/>
    <w:uiPriority w:val="30"/>
    <w:qFormat/>
    <w:rsid w:val="00C803AF"/>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C803AF"/>
    <w:rPr>
      <w:i/>
      <w:iCs/>
    </w:rPr>
  </w:style>
  <w:style w:type="character" w:styleId="SubtleEmphasis">
    <w:name w:val="Subtle Emphasis"/>
    <w:uiPriority w:val="19"/>
    <w:qFormat/>
    <w:rsid w:val="00C803AF"/>
    <w:rPr>
      <w:i/>
      <w:iCs/>
    </w:rPr>
  </w:style>
  <w:style w:type="character" w:styleId="IntenseEmphasis">
    <w:name w:val="Intense Emphasis"/>
    <w:uiPriority w:val="21"/>
    <w:qFormat/>
    <w:rsid w:val="00C803AF"/>
    <w:rPr>
      <w:b/>
      <w:bCs/>
      <w:i/>
      <w:iCs/>
    </w:rPr>
  </w:style>
  <w:style w:type="character" w:styleId="SubtleReference">
    <w:name w:val="Subtle Reference"/>
    <w:basedOn w:val="DefaultParagraphFont"/>
    <w:uiPriority w:val="31"/>
    <w:qFormat/>
    <w:rsid w:val="00C803AF"/>
    <w:rPr>
      <w:smallCaps/>
    </w:rPr>
  </w:style>
  <w:style w:type="character" w:styleId="IntenseReference">
    <w:name w:val="Intense Reference"/>
    <w:uiPriority w:val="32"/>
    <w:qFormat/>
    <w:rsid w:val="00C803AF"/>
    <w:rPr>
      <w:b/>
      <w:bCs/>
      <w:smallCaps/>
    </w:rPr>
  </w:style>
  <w:style w:type="character" w:styleId="BookTitle">
    <w:name w:val="Book Title"/>
    <w:basedOn w:val="DefaultParagraphFont"/>
    <w:uiPriority w:val="33"/>
    <w:qFormat/>
    <w:rsid w:val="00C803AF"/>
    <w:rPr>
      <w:i/>
      <w:iCs/>
      <w:smallCaps/>
      <w:spacing w:val="5"/>
    </w:rPr>
  </w:style>
  <w:style w:type="paragraph" w:styleId="TOCHeading">
    <w:name w:val="TOC Heading"/>
    <w:basedOn w:val="Heading1"/>
    <w:next w:val="Normal"/>
    <w:uiPriority w:val="39"/>
    <w:semiHidden/>
    <w:unhideWhenUsed/>
    <w:qFormat/>
    <w:rsid w:val="00C803AF"/>
    <w:pPr>
      <w:outlineLvl w:val="9"/>
    </w:pPr>
  </w:style>
  <w:style w:type="paragraph" w:styleId="Header">
    <w:name w:val="header"/>
    <w:basedOn w:val="Normal"/>
    <w:link w:val="HeaderChar"/>
    <w:uiPriority w:val="99"/>
    <w:unhideWhenUsed/>
    <w:rsid w:val="00BA26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26E0"/>
  </w:style>
  <w:style w:type="paragraph" w:styleId="Footer">
    <w:name w:val="footer"/>
    <w:basedOn w:val="Normal"/>
    <w:link w:val="FooterChar"/>
    <w:uiPriority w:val="99"/>
    <w:unhideWhenUsed/>
    <w:rsid w:val="00BA26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26E0"/>
  </w:style>
  <w:style w:type="paragraph" w:styleId="BalloonText">
    <w:name w:val="Balloon Text"/>
    <w:basedOn w:val="Normal"/>
    <w:link w:val="BalloonTextChar"/>
    <w:uiPriority w:val="99"/>
    <w:semiHidden/>
    <w:unhideWhenUsed/>
    <w:rsid w:val="00BA26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26E0"/>
    <w:rPr>
      <w:rFonts w:ascii="Tahoma" w:hAnsi="Tahoma" w:cs="Tahoma"/>
      <w:sz w:val="16"/>
      <w:szCs w:val="16"/>
    </w:rPr>
  </w:style>
  <w:style w:type="character" w:styleId="CommentReference">
    <w:name w:val="annotation reference"/>
    <w:basedOn w:val="DefaultParagraphFont"/>
    <w:uiPriority w:val="99"/>
    <w:semiHidden/>
    <w:unhideWhenUsed/>
    <w:rsid w:val="00EA27E0"/>
    <w:rPr>
      <w:sz w:val="16"/>
      <w:szCs w:val="16"/>
    </w:rPr>
  </w:style>
  <w:style w:type="paragraph" w:styleId="CommentText">
    <w:name w:val="annotation text"/>
    <w:basedOn w:val="Normal"/>
    <w:link w:val="CommentTextChar"/>
    <w:uiPriority w:val="99"/>
    <w:semiHidden/>
    <w:unhideWhenUsed/>
    <w:rsid w:val="00EA27E0"/>
    <w:pPr>
      <w:spacing w:line="240" w:lineRule="auto"/>
    </w:pPr>
    <w:rPr>
      <w:sz w:val="20"/>
      <w:szCs w:val="20"/>
    </w:rPr>
  </w:style>
  <w:style w:type="character" w:customStyle="1" w:styleId="CommentTextChar">
    <w:name w:val="Comment Text Char"/>
    <w:basedOn w:val="DefaultParagraphFont"/>
    <w:link w:val="CommentText"/>
    <w:uiPriority w:val="99"/>
    <w:semiHidden/>
    <w:rsid w:val="00EA27E0"/>
    <w:rPr>
      <w:sz w:val="20"/>
      <w:szCs w:val="20"/>
    </w:rPr>
  </w:style>
  <w:style w:type="paragraph" w:styleId="CommentSubject">
    <w:name w:val="annotation subject"/>
    <w:basedOn w:val="CommentText"/>
    <w:next w:val="CommentText"/>
    <w:link w:val="CommentSubjectChar"/>
    <w:uiPriority w:val="99"/>
    <w:semiHidden/>
    <w:unhideWhenUsed/>
    <w:rsid w:val="00EA27E0"/>
    <w:rPr>
      <w:b/>
      <w:bCs/>
    </w:rPr>
  </w:style>
  <w:style w:type="character" w:customStyle="1" w:styleId="CommentSubjectChar">
    <w:name w:val="Comment Subject Char"/>
    <w:basedOn w:val="CommentTextChar"/>
    <w:link w:val="CommentSubject"/>
    <w:uiPriority w:val="99"/>
    <w:semiHidden/>
    <w:rsid w:val="00EA27E0"/>
    <w:rPr>
      <w:b/>
      <w:bCs/>
      <w:sz w:val="20"/>
      <w:szCs w:val="20"/>
    </w:rPr>
  </w:style>
  <w:style w:type="table" w:styleId="TableGrid">
    <w:name w:val="Table Grid"/>
    <w:basedOn w:val="TableNormal"/>
    <w:uiPriority w:val="59"/>
    <w:rsid w:val="001D61B6"/>
    <w:pPr>
      <w:spacing w:after="0" w:line="240" w:lineRule="auto"/>
    </w:pPr>
    <w:rPr>
      <w:rFonts w:asciiTheme="minorHAnsi" w:eastAsiaTheme="minorHAnsi" w:hAnsiTheme="minorHAnsi" w:cstheme="minorBid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1D61B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bidi="ar-SA"/>
    </w:rPr>
  </w:style>
  <w:style w:type="paragraph" w:styleId="Revision">
    <w:name w:val="Revision"/>
    <w:hidden/>
    <w:uiPriority w:val="99"/>
    <w:semiHidden/>
    <w:rsid w:val="00643D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12470">
      <w:bodyDiv w:val="1"/>
      <w:marLeft w:val="0"/>
      <w:marRight w:val="0"/>
      <w:marTop w:val="0"/>
      <w:marBottom w:val="0"/>
      <w:divBdr>
        <w:top w:val="none" w:sz="0" w:space="0" w:color="auto"/>
        <w:left w:val="none" w:sz="0" w:space="0" w:color="auto"/>
        <w:bottom w:val="none" w:sz="0" w:space="0" w:color="auto"/>
        <w:right w:val="none" w:sz="0" w:space="0" w:color="auto"/>
      </w:divBdr>
    </w:div>
    <w:div w:id="1132552595">
      <w:bodyDiv w:val="1"/>
      <w:marLeft w:val="0"/>
      <w:marRight w:val="0"/>
      <w:marTop w:val="0"/>
      <w:marBottom w:val="0"/>
      <w:divBdr>
        <w:top w:val="none" w:sz="0" w:space="0" w:color="auto"/>
        <w:left w:val="none" w:sz="0" w:space="0" w:color="auto"/>
        <w:bottom w:val="none" w:sz="0" w:space="0" w:color="auto"/>
        <w:right w:val="none" w:sz="0" w:space="0" w:color="auto"/>
      </w:divBdr>
    </w:div>
    <w:div w:id="200481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AAAF6-87DF-4CC8-A671-DAF2A356F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2576</Words>
  <Characters>14688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State of Illinois</Company>
  <LinksUpToDate>false</LinksUpToDate>
  <CharactersWithSpaces>17230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Lyle</dc:creator>
  <cp:lastModifiedBy>Dhom, Lora</cp:lastModifiedBy>
  <cp:revision>7</cp:revision>
  <cp:lastPrinted>2015-11-25T21:40:00Z</cp:lastPrinted>
  <dcterms:created xsi:type="dcterms:W3CDTF">2019-01-15T21:22:00Z</dcterms:created>
  <dcterms:modified xsi:type="dcterms:W3CDTF">2019-02-19T17:58:00Z</dcterms:modified>
</cp:coreProperties>
</file>